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0937" w14:textId="71B9C8D2" w:rsidR="00BA3D2F" w:rsidRDefault="009D4841" w:rsidP="00900813">
      <w:pPr>
        <w:pStyle w:val="Heading2"/>
        <w:rPr>
          <w:sz w:val="28"/>
          <w:szCs w:val="28"/>
        </w:rPr>
      </w:pPr>
      <w:r>
        <w:rPr>
          <w:sz w:val="28"/>
          <w:szCs w:val="28"/>
        </w:rPr>
        <w:t>Woolpit</w:t>
      </w:r>
      <w:r w:rsidR="006B75FC">
        <w:rPr>
          <w:sz w:val="28"/>
          <w:szCs w:val="28"/>
        </w:rPr>
        <w:t xml:space="preserve"> Primary Academy</w:t>
      </w:r>
    </w:p>
    <w:p w14:paraId="1DE36451" w14:textId="77777777" w:rsidR="00693F66" w:rsidRPr="00693F66" w:rsidRDefault="00693F66" w:rsidP="00900813"/>
    <w:p w14:paraId="378C2907" w14:textId="66E9CD27" w:rsidR="00693F66" w:rsidRPr="00F833E1" w:rsidRDefault="00693F66" w:rsidP="00900813">
      <w:pPr>
        <w:rPr>
          <w:rFonts w:ascii="Arial" w:hAnsi="Arial" w:cs="Arial"/>
        </w:rPr>
      </w:pPr>
      <w:r w:rsidRPr="00F833E1">
        <w:rPr>
          <w:rFonts w:ascii="Arial" w:hAnsi="Arial" w:cs="Arial"/>
        </w:rPr>
        <w:t xml:space="preserve">Minutes of the meeting of the </w:t>
      </w:r>
      <w:r w:rsidR="00B6021E" w:rsidRPr="00F833E1">
        <w:rPr>
          <w:rFonts w:ascii="Arial" w:hAnsi="Arial" w:cs="Arial"/>
        </w:rPr>
        <w:t xml:space="preserve">Local </w:t>
      </w:r>
      <w:r w:rsidRPr="00F833E1">
        <w:rPr>
          <w:rFonts w:ascii="Arial" w:hAnsi="Arial" w:cs="Arial"/>
        </w:rPr>
        <w:t xml:space="preserve">Governing Body of </w:t>
      </w:r>
      <w:r w:rsidR="009D4841">
        <w:rPr>
          <w:rFonts w:ascii="Arial" w:hAnsi="Arial" w:cs="Arial"/>
        </w:rPr>
        <w:t>Woolpit</w:t>
      </w:r>
      <w:r w:rsidR="006B75FC">
        <w:rPr>
          <w:rFonts w:ascii="Arial" w:hAnsi="Arial" w:cs="Arial"/>
        </w:rPr>
        <w:t xml:space="preserve"> Primary </w:t>
      </w:r>
      <w:r w:rsidR="00B6021E" w:rsidRPr="00F833E1">
        <w:rPr>
          <w:rFonts w:ascii="Arial" w:hAnsi="Arial" w:cs="Arial"/>
        </w:rPr>
        <w:t>Academy</w:t>
      </w:r>
      <w:r w:rsidRPr="00F833E1">
        <w:rPr>
          <w:rFonts w:ascii="Arial" w:hAnsi="Arial" w:cs="Arial"/>
        </w:rPr>
        <w:t xml:space="preserve"> held at the</w:t>
      </w:r>
      <w:r w:rsidR="006B75FC">
        <w:rPr>
          <w:rFonts w:ascii="Arial" w:hAnsi="Arial" w:cs="Arial"/>
        </w:rPr>
        <w:t xml:space="preserve"> academy</w:t>
      </w:r>
      <w:r w:rsidRPr="00F833E1">
        <w:rPr>
          <w:rFonts w:ascii="Arial" w:hAnsi="Arial" w:cs="Arial"/>
        </w:rPr>
        <w:t xml:space="preserve"> at </w:t>
      </w:r>
      <w:r w:rsidR="009D4841">
        <w:rPr>
          <w:rFonts w:ascii="Arial" w:hAnsi="Arial" w:cs="Arial"/>
        </w:rPr>
        <w:t>6</w:t>
      </w:r>
      <w:r w:rsidR="006B75FC">
        <w:rPr>
          <w:rFonts w:ascii="Arial" w:hAnsi="Arial" w:cs="Arial"/>
        </w:rPr>
        <w:t xml:space="preserve">pm </w:t>
      </w:r>
      <w:r w:rsidRPr="00F833E1">
        <w:rPr>
          <w:rFonts w:ascii="Arial" w:hAnsi="Arial" w:cs="Arial"/>
        </w:rPr>
        <w:t xml:space="preserve">on </w:t>
      </w:r>
      <w:r w:rsidR="009D4841">
        <w:rPr>
          <w:rFonts w:ascii="Arial" w:hAnsi="Arial" w:cs="Arial"/>
        </w:rPr>
        <w:t>14</w:t>
      </w:r>
      <w:r w:rsidR="009D4841" w:rsidRPr="009D4841">
        <w:rPr>
          <w:rFonts w:ascii="Arial" w:hAnsi="Arial" w:cs="Arial"/>
          <w:vertAlign w:val="superscript"/>
        </w:rPr>
        <w:t>th</w:t>
      </w:r>
      <w:r w:rsidR="009D4841">
        <w:rPr>
          <w:rFonts w:ascii="Arial" w:hAnsi="Arial" w:cs="Arial"/>
        </w:rPr>
        <w:t xml:space="preserve"> October</w:t>
      </w:r>
      <w:r w:rsidRPr="00F833E1">
        <w:rPr>
          <w:rFonts w:ascii="Arial" w:hAnsi="Arial" w:cs="Arial"/>
        </w:rPr>
        <w:t>20</w:t>
      </w:r>
      <w:r w:rsidR="00C558A7" w:rsidRPr="00F833E1">
        <w:rPr>
          <w:rFonts w:ascii="Arial" w:hAnsi="Arial" w:cs="Arial"/>
        </w:rPr>
        <w:t>2</w:t>
      </w:r>
      <w:r w:rsidR="00F7119A" w:rsidRPr="00F833E1">
        <w:rPr>
          <w:rFonts w:ascii="Arial" w:hAnsi="Arial" w:cs="Arial"/>
        </w:rPr>
        <w:t>1</w:t>
      </w:r>
    </w:p>
    <w:tbl>
      <w:tblPr>
        <w:tblW w:w="9497" w:type="dxa"/>
        <w:tblInd w:w="250" w:type="dxa"/>
        <w:tblLayout w:type="fixed"/>
        <w:tblLook w:val="0000" w:firstRow="0" w:lastRow="0" w:firstColumn="0" w:lastColumn="0" w:noHBand="0" w:noVBand="0"/>
      </w:tblPr>
      <w:tblGrid>
        <w:gridCol w:w="1701"/>
        <w:gridCol w:w="4253"/>
        <w:gridCol w:w="3543"/>
      </w:tblGrid>
      <w:tr w:rsidR="00F833E1" w:rsidRPr="00F833E1" w14:paraId="31B13E10" w14:textId="77777777" w:rsidTr="00075031">
        <w:trPr>
          <w:cantSplit/>
          <w:trHeight w:val="309"/>
        </w:trPr>
        <w:tc>
          <w:tcPr>
            <w:tcW w:w="1701" w:type="dxa"/>
          </w:tcPr>
          <w:p w14:paraId="170ED4D3" w14:textId="77777777" w:rsidR="00693F66" w:rsidRPr="00F833E1" w:rsidRDefault="00693F66" w:rsidP="006B75FC">
            <w:pPr>
              <w:tabs>
                <w:tab w:val="left" w:pos="6237"/>
              </w:tabs>
              <w:spacing w:after="0"/>
              <w:ind w:left="33"/>
              <w:rPr>
                <w:rFonts w:ascii="Arial" w:hAnsi="Arial" w:cs="Arial"/>
              </w:rPr>
            </w:pPr>
            <w:r w:rsidRPr="00F833E1">
              <w:rPr>
                <w:rFonts w:ascii="Arial" w:hAnsi="Arial" w:cs="Arial"/>
              </w:rPr>
              <w:t>Present:</w:t>
            </w:r>
          </w:p>
        </w:tc>
        <w:tc>
          <w:tcPr>
            <w:tcW w:w="4253" w:type="dxa"/>
          </w:tcPr>
          <w:p w14:paraId="307B35AD" w14:textId="33A71B97" w:rsidR="006B75FC" w:rsidRDefault="009D4841" w:rsidP="006B75FC">
            <w:pPr>
              <w:tabs>
                <w:tab w:val="left" w:pos="6237"/>
              </w:tabs>
              <w:spacing w:after="0"/>
              <w:ind w:left="33"/>
              <w:rPr>
                <w:rFonts w:ascii="Arial" w:hAnsi="Arial" w:cs="Arial"/>
              </w:rPr>
            </w:pPr>
            <w:r>
              <w:rPr>
                <w:rFonts w:ascii="Arial" w:hAnsi="Arial" w:cs="Arial"/>
              </w:rPr>
              <w:t>Dr H Bollampalli</w:t>
            </w:r>
          </w:p>
          <w:p w14:paraId="2CDA2D26" w14:textId="75257776" w:rsidR="009D4841" w:rsidRDefault="009D4841" w:rsidP="006B75FC">
            <w:pPr>
              <w:tabs>
                <w:tab w:val="left" w:pos="6237"/>
              </w:tabs>
              <w:spacing w:after="0"/>
              <w:ind w:left="33"/>
              <w:rPr>
                <w:rFonts w:ascii="Arial" w:hAnsi="Arial" w:cs="Arial"/>
              </w:rPr>
            </w:pPr>
            <w:r>
              <w:rPr>
                <w:rFonts w:ascii="Arial" w:hAnsi="Arial" w:cs="Arial"/>
              </w:rPr>
              <w:t>Mrs S Clayton (Head)</w:t>
            </w:r>
          </w:p>
          <w:p w14:paraId="6A6B9E3A" w14:textId="0BB7F137" w:rsidR="009D4841" w:rsidRDefault="009D4841" w:rsidP="006B75FC">
            <w:pPr>
              <w:tabs>
                <w:tab w:val="left" w:pos="6237"/>
              </w:tabs>
              <w:spacing w:after="0"/>
              <w:ind w:left="33"/>
              <w:rPr>
                <w:rFonts w:ascii="Arial" w:hAnsi="Arial" w:cs="Arial"/>
              </w:rPr>
            </w:pPr>
            <w:r>
              <w:rPr>
                <w:rFonts w:ascii="Arial" w:hAnsi="Arial" w:cs="Arial"/>
              </w:rPr>
              <w:t>Ms A Coleman</w:t>
            </w:r>
          </w:p>
          <w:p w14:paraId="2AAD92D7" w14:textId="3AEA6C41" w:rsidR="009D4841" w:rsidRDefault="009D4841" w:rsidP="006B75FC">
            <w:pPr>
              <w:tabs>
                <w:tab w:val="left" w:pos="6237"/>
              </w:tabs>
              <w:spacing w:after="0"/>
              <w:ind w:left="33"/>
              <w:rPr>
                <w:rFonts w:ascii="Arial" w:hAnsi="Arial" w:cs="Arial"/>
              </w:rPr>
            </w:pPr>
            <w:r>
              <w:rPr>
                <w:rFonts w:ascii="Arial" w:hAnsi="Arial" w:cs="Arial"/>
              </w:rPr>
              <w:t>Mrs A Finch (Chair)</w:t>
            </w:r>
          </w:p>
          <w:p w14:paraId="4E47CCDC" w14:textId="4CBEE56B" w:rsidR="009D4841" w:rsidRDefault="009D4841" w:rsidP="006B75FC">
            <w:pPr>
              <w:tabs>
                <w:tab w:val="left" w:pos="6237"/>
              </w:tabs>
              <w:spacing w:after="0"/>
              <w:ind w:left="33"/>
              <w:rPr>
                <w:rFonts w:ascii="Arial" w:hAnsi="Arial" w:cs="Arial"/>
              </w:rPr>
            </w:pPr>
            <w:r>
              <w:rPr>
                <w:rFonts w:ascii="Arial" w:hAnsi="Arial" w:cs="Arial"/>
              </w:rPr>
              <w:t>Mrs N Platt-Nolan</w:t>
            </w:r>
          </w:p>
          <w:p w14:paraId="52741B34" w14:textId="4935A658" w:rsidR="009D4841" w:rsidRDefault="009D4841" w:rsidP="006B75FC">
            <w:pPr>
              <w:tabs>
                <w:tab w:val="left" w:pos="6237"/>
              </w:tabs>
              <w:spacing w:after="0"/>
              <w:ind w:left="33"/>
              <w:rPr>
                <w:rFonts w:ascii="Arial" w:hAnsi="Arial" w:cs="Arial"/>
              </w:rPr>
            </w:pPr>
            <w:r>
              <w:rPr>
                <w:rFonts w:ascii="Arial" w:hAnsi="Arial" w:cs="Arial"/>
              </w:rPr>
              <w:t>Mrs G Warnekey</w:t>
            </w:r>
          </w:p>
          <w:p w14:paraId="2F076FFB" w14:textId="57389364" w:rsidR="006B75FC" w:rsidRPr="00F833E1" w:rsidRDefault="006B75FC" w:rsidP="006B75FC">
            <w:pPr>
              <w:tabs>
                <w:tab w:val="left" w:pos="6237"/>
              </w:tabs>
              <w:spacing w:after="0"/>
              <w:ind w:left="33"/>
              <w:rPr>
                <w:rFonts w:ascii="Arial" w:hAnsi="Arial" w:cs="Arial"/>
              </w:rPr>
            </w:pPr>
          </w:p>
        </w:tc>
        <w:tc>
          <w:tcPr>
            <w:tcW w:w="3543" w:type="dxa"/>
          </w:tcPr>
          <w:p w14:paraId="4B5FB50B" w14:textId="77777777" w:rsidR="00693F66" w:rsidRPr="00F833E1" w:rsidRDefault="00693F66" w:rsidP="006B75FC">
            <w:pPr>
              <w:tabs>
                <w:tab w:val="left" w:pos="6237"/>
              </w:tabs>
              <w:spacing w:after="0"/>
              <w:ind w:left="33"/>
              <w:rPr>
                <w:rFonts w:ascii="Arial" w:hAnsi="Arial" w:cs="Arial"/>
              </w:rPr>
            </w:pPr>
          </w:p>
        </w:tc>
      </w:tr>
      <w:tr w:rsidR="00F833E1" w:rsidRPr="00F833E1" w14:paraId="77FE776D" w14:textId="77777777" w:rsidTr="00075031">
        <w:trPr>
          <w:cantSplit/>
          <w:trHeight w:val="317"/>
        </w:trPr>
        <w:tc>
          <w:tcPr>
            <w:tcW w:w="1701" w:type="dxa"/>
          </w:tcPr>
          <w:p w14:paraId="47A51847" w14:textId="77777777" w:rsidR="00693F66" w:rsidRPr="00F833E1" w:rsidRDefault="00693F66" w:rsidP="006B75FC">
            <w:pPr>
              <w:tabs>
                <w:tab w:val="left" w:pos="6237"/>
              </w:tabs>
              <w:spacing w:after="0"/>
              <w:ind w:left="33"/>
              <w:rPr>
                <w:rFonts w:ascii="Arial" w:hAnsi="Arial" w:cs="Arial"/>
              </w:rPr>
            </w:pPr>
            <w:r w:rsidRPr="00F833E1">
              <w:rPr>
                <w:rFonts w:ascii="Arial" w:hAnsi="Arial" w:cs="Arial"/>
              </w:rPr>
              <w:t>In attendance:</w:t>
            </w:r>
          </w:p>
        </w:tc>
        <w:tc>
          <w:tcPr>
            <w:tcW w:w="7796" w:type="dxa"/>
            <w:gridSpan w:val="2"/>
          </w:tcPr>
          <w:p w14:paraId="23A136C2" w14:textId="6D08E3A2" w:rsidR="00693F66" w:rsidRPr="00F833E1" w:rsidRDefault="006B75FC" w:rsidP="006B75FC">
            <w:pPr>
              <w:tabs>
                <w:tab w:val="left" w:pos="6237"/>
              </w:tabs>
              <w:spacing w:after="0"/>
              <w:ind w:left="33"/>
              <w:rPr>
                <w:rFonts w:ascii="Arial" w:hAnsi="Arial" w:cs="Arial"/>
              </w:rPr>
            </w:pPr>
            <w:r>
              <w:rPr>
                <w:rFonts w:ascii="Arial" w:hAnsi="Arial" w:cs="Arial"/>
              </w:rPr>
              <w:t>Emma Bowyer</w:t>
            </w:r>
            <w:r w:rsidR="00693F66" w:rsidRPr="00F833E1">
              <w:rPr>
                <w:rFonts w:ascii="Arial" w:hAnsi="Arial" w:cs="Arial"/>
              </w:rPr>
              <w:t xml:space="preserve"> (Governor Services Clerk)</w:t>
            </w:r>
          </w:p>
          <w:p w14:paraId="4128D76F" w14:textId="77777777" w:rsidR="00B6021E" w:rsidRDefault="006B75FC" w:rsidP="006B75FC">
            <w:pPr>
              <w:tabs>
                <w:tab w:val="left" w:pos="6237"/>
              </w:tabs>
              <w:spacing w:after="0"/>
              <w:ind w:left="33"/>
              <w:rPr>
                <w:rFonts w:ascii="Arial" w:hAnsi="Arial" w:cs="Arial"/>
              </w:rPr>
            </w:pPr>
            <w:r>
              <w:rPr>
                <w:rFonts w:ascii="Arial" w:hAnsi="Arial" w:cs="Arial"/>
              </w:rPr>
              <w:t>Mr P MacKay</w:t>
            </w:r>
            <w:r w:rsidR="00B6021E" w:rsidRPr="00F833E1">
              <w:rPr>
                <w:rFonts w:ascii="Arial" w:hAnsi="Arial" w:cs="Arial"/>
              </w:rPr>
              <w:t xml:space="preserve"> (</w:t>
            </w:r>
            <w:r>
              <w:rPr>
                <w:rFonts w:ascii="Arial" w:hAnsi="Arial" w:cs="Arial"/>
              </w:rPr>
              <w:t>CEO)</w:t>
            </w:r>
          </w:p>
          <w:p w14:paraId="7ABE7795" w14:textId="7A1CC7E7" w:rsidR="009D4841" w:rsidRPr="00F833E1" w:rsidRDefault="009D4841" w:rsidP="006B75FC">
            <w:pPr>
              <w:tabs>
                <w:tab w:val="left" w:pos="6237"/>
              </w:tabs>
              <w:spacing w:after="0"/>
              <w:ind w:left="33"/>
              <w:rPr>
                <w:rFonts w:ascii="Arial" w:hAnsi="Arial" w:cs="Arial"/>
              </w:rPr>
            </w:pPr>
            <w:r>
              <w:rPr>
                <w:rFonts w:ascii="Arial" w:hAnsi="Arial" w:cs="Arial"/>
              </w:rPr>
              <w:t>Mrs R Brotherton (Observer)</w:t>
            </w:r>
          </w:p>
        </w:tc>
      </w:tr>
    </w:tbl>
    <w:p w14:paraId="78388ACD" w14:textId="0BFD54BD" w:rsidR="00BA3D2F" w:rsidRPr="00F833E1" w:rsidRDefault="00BA3D2F" w:rsidP="00BA3D2F">
      <w:pPr>
        <w:rPr>
          <w:rFonts w:ascii="Arial" w:hAnsi="Arial" w:cs="Arial"/>
        </w:rPr>
      </w:pPr>
    </w:p>
    <w:tbl>
      <w:tblPr>
        <w:tblStyle w:val="TableGrid"/>
        <w:tblW w:w="10774" w:type="dxa"/>
        <w:tblInd w:w="-714" w:type="dxa"/>
        <w:tblLook w:val="04A0" w:firstRow="1" w:lastRow="0" w:firstColumn="1" w:lastColumn="0" w:noHBand="0" w:noVBand="1"/>
      </w:tblPr>
      <w:tblGrid>
        <w:gridCol w:w="645"/>
        <w:gridCol w:w="9387"/>
        <w:gridCol w:w="742"/>
      </w:tblGrid>
      <w:tr w:rsidR="00F833E1" w:rsidRPr="00F833E1" w14:paraId="165ECDD9" w14:textId="77777777" w:rsidTr="0020046D">
        <w:tc>
          <w:tcPr>
            <w:tcW w:w="645" w:type="dxa"/>
          </w:tcPr>
          <w:p w14:paraId="2C31E491" w14:textId="77777777" w:rsidR="004F4C8B" w:rsidRPr="00F833E1" w:rsidRDefault="004F4C8B" w:rsidP="004F4C8B">
            <w:pPr>
              <w:rPr>
                <w:rFonts w:ascii="Arial" w:hAnsi="Arial" w:cs="Arial"/>
                <w:b/>
              </w:rPr>
            </w:pPr>
            <w:r w:rsidRPr="00F833E1">
              <w:rPr>
                <w:rFonts w:ascii="Arial" w:hAnsi="Arial" w:cs="Arial"/>
                <w:b/>
              </w:rPr>
              <w:t>1</w:t>
            </w:r>
          </w:p>
        </w:tc>
        <w:tc>
          <w:tcPr>
            <w:tcW w:w="9387" w:type="dxa"/>
          </w:tcPr>
          <w:p w14:paraId="111A5F87" w14:textId="77777777" w:rsidR="004F4C8B" w:rsidRPr="00F833E1" w:rsidRDefault="0004079F" w:rsidP="00693F66">
            <w:pPr>
              <w:rPr>
                <w:rFonts w:ascii="Arial" w:hAnsi="Arial" w:cs="Arial"/>
                <w:b/>
                <w:u w:val="single"/>
              </w:rPr>
            </w:pPr>
            <w:r w:rsidRPr="00F833E1">
              <w:rPr>
                <w:rFonts w:ascii="Arial" w:hAnsi="Arial" w:cs="Arial"/>
                <w:b/>
                <w:u w:val="single"/>
              </w:rPr>
              <w:t>WELCOME AND APOLOGIES FOR ABSENCE</w:t>
            </w:r>
          </w:p>
          <w:p w14:paraId="3BCF7125" w14:textId="77777777" w:rsidR="00693F66" w:rsidRPr="00F833E1" w:rsidRDefault="00693F66" w:rsidP="00693F66">
            <w:pPr>
              <w:rPr>
                <w:rFonts w:ascii="Arial" w:hAnsi="Arial" w:cs="Arial"/>
                <w:b/>
                <w:u w:val="single"/>
              </w:rPr>
            </w:pPr>
          </w:p>
        </w:tc>
        <w:tc>
          <w:tcPr>
            <w:tcW w:w="742" w:type="dxa"/>
          </w:tcPr>
          <w:p w14:paraId="20346DA3" w14:textId="77777777" w:rsidR="004F4C8B" w:rsidRPr="00F833E1" w:rsidRDefault="004F4C8B" w:rsidP="004F4C8B">
            <w:pPr>
              <w:rPr>
                <w:rFonts w:ascii="Arial" w:hAnsi="Arial" w:cs="Arial"/>
                <w:b/>
                <w:u w:val="single"/>
              </w:rPr>
            </w:pPr>
          </w:p>
        </w:tc>
      </w:tr>
      <w:tr w:rsidR="00F833E1" w:rsidRPr="00F833E1" w14:paraId="2EF0F3FD" w14:textId="77777777" w:rsidTr="0020046D">
        <w:tc>
          <w:tcPr>
            <w:tcW w:w="645" w:type="dxa"/>
          </w:tcPr>
          <w:p w14:paraId="4E0BCA2F" w14:textId="77777777" w:rsidR="004F4C8B" w:rsidRPr="00F833E1" w:rsidRDefault="004F4C8B" w:rsidP="004F4C8B">
            <w:pPr>
              <w:rPr>
                <w:rFonts w:ascii="Arial" w:hAnsi="Arial" w:cs="Arial"/>
              </w:rPr>
            </w:pPr>
            <w:r w:rsidRPr="00F833E1">
              <w:rPr>
                <w:rFonts w:ascii="Arial" w:hAnsi="Arial" w:cs="Arial"/>
              </w:rPr>
              <w:t>1.1</w:t>
            </w:r>
          </w:p>
        </w:tc>
        <w:tc>
          <w:tcPr>
            <w:tcW w:w="9387" w:type="dxa"/>
          </w:tcPr>
          <w:p w14:paraId="2BB5E415" w14:textId="7A080E1C" w:rsidR="004F4C8B" w:rsidRPr="00F833E1" w:rsidRDefault="006702E4" w:rsidP="006702E4">
            <w:pPr>
              <w:rPr>
                <w:rFonts w:ascii="Arial" w:hAnsi="Arial" w:cs="Arial"/>
              </w:rPr>
            </w:pPr>
            <w:r w:rsidRPr="00F833E1">
              <w:rPr>
                <w:rFonts w:ascii="Arial" w:hAnsi="Arial" w:cs="Arial"/>
              </w:rPr>
              <w:t xml:space="preserve">Apologies for absence were received from </w:t>
            </w:r>
            <w:r w:rsidR="005776DA">
              <w:rPr>
                <w:rFonts w:ascii="Arial" w:hAnsi="Arial" w:cs="Arial"/>
              </w:rPr>
              <w:t>Mr</w:t>
            </w:r>
            <w:r w:rsidR="009D4841">
              <w:rPr>
                <w:rFonts w:ascii="Arial" w:hAnsi="Arial" w:cs="Arial"/>
              </w:rPr>
              <w:t>s S Brown, Mr G MacDonald and Mrs V Smithies</w:t>
            </w:r>
          </w:p>
          <w:p w14:paraId="7BFBBC3D" w14:textId="77777777" w:rsidR="006702E4" w:rsidRPr="00F833E1" w:rsidRDefault="006702E4" w:rsidP="006702E4">
            <w:pPr>
              <w:rPr>
                <w:rFonts w:ascii="Arial" w:hAnsi="Arial" w:cs="Arial"/>
              </w:rPr>
            </w:pPr>
          </w:p>
        </w:tc>
        <w:tc>
          <w:tcPr>
            <w:tcW w:w="742" w:type="dxa"/>
          </w:tcPr>
          <w:p w14:paraId="03715C5C" w14:textId="77777777" w:rsidR="004F4C8B" w:rsidRPr="00F833E1" w:rsidRDefault="004F4C8B" w:rsidP="004F4C8B">
            <w:pPr>
              <w:rPr>
                <w:rFonts w:ascii="Arial" w:hAnsi="Arial" w:cs="Arial"/>
              </w:rPr>
            </w:pPr>
          </w:p>
        </w:tc>
      </w:tr>
      <w:tr w:rsidR="00F833E1" w:rsidRPr="00F833E1" w14:paraId="40431243" w14:textId="77777777" w:rsidTr="0020046D">
        <w:tc>
          <w:tcPr>
            <w:tcW w:w="645" w:type="dxa"/>
          </w:tcPr>
          <w:p w14:paraId="6CCCFE15" w14:textId="77777777" w:rsidR="004F4C8B" w:rsidRPr="00F833E1" w:rsidRDefault="004F4C8B" w:rsidP="004F4C8B">
            <w:pPr>
              <w:rPr>
                <w:rFonts w:ascii="Arial" w:hAnsi="Arial" w:cs="Arial"/>
              </w:rPr>
            </w:pPr>
            <w:r w:rsidRPr="00F833E1">
              <w:rPr>
                <w:rFonts w:ascii="Arial" w:hAnsi="Arial" w:cs="Arial"/>
              </w:rPr>
              <w:t>1.2</w:t>
            </w:r>
          </w:p>
        </w:tc>
        <w:tc>
          <w:tcPr>
            <w:tcW w:w="9387" w:type="dxa"/>
          </w:tcPr>
          <w:p w14:paraId="0F3C6F48" w14:textId="53B479C7" w:rsidR="006702E4" w:rsidRPr="00F833E1" w:rsidRDefault="006702E4" w:rsidP="006702E4">
            <w:pPr>
              <w:ind w:left="34"/>
              <w:rPr>
                <w:rFonts w:ascii="Arial" w:hAnsi="Arial" w:cs="Arial"/>
              </w:rPr>
            </w:pPr>
            <w:r w:rsidRPr="00F833E1">
              <w:rPr>
                <w:rFonts w:ascii="Arial" w:hAnsi="Arial" w:cs="Arial"/>
              </w:rPr>
              <w:t>Governors consented to th</w:t>
            </w:r>
            <w:r w:rsidR="009D4841">
              <w:rPr>
                <w:rFonts w:ascii="Arial" w:hAnsi="Arial" w:cs="Arial"/>
              </w:rPr>
              <w:t>ese</w:t>
            </w:r>
            <w:r w:rsidRPr="00F833E1">
              <w:rPr>
                <w:rFonts w:ascii="Arial" w:hAnsi="Arial" w:cs="Arial"/>
              </w:rPr>
              <w:t xml:space="preserve"> absence</w:t>
            </w:r>
            <w:r w:rsidR="009D4841">
              <w:rPr>
                <w:rFonts w:ascii="Arial" w:hAnsi="Arial" w:cs="Arial"/>
              </w:rPr>
              <w:t>s</w:t>
            </w:r>
            <w:r w:rsidRPr="00F833E1">
              <w:rPr>
                <w:rFonts w:ascii="Arial" w:hAnsi="Arial" w:cs="Arial"/>
              </w:rPr>
              <w:t>.</w:t>
            </w:r>
          </w:p>
          <w:p w14:paraId="392591FB" w14:textId="77777777" w:rsidR="004F4C8B" w:rsidRPr="00F833E1" w:rsidRDefault="004F4C8B" w:rsidP="005776DA">
            <w:pPr>
              <w:rPr>
                <w:rFonts w:ascii="Arial" w:hAnsi="Arial" w:cs="Arial"/>
              </w:rPr>
            </w:pPr>
          </w:p>
        </w:tc>
        <w:tc>
          <w:tcPr>
            <w:tcW w:w="742" w:type="dxa"/>
          </w:tcPr>
          <w:p w14:paraId="715E0DC4" w14:textId="77777777" w:rsidR="004F4C8B" w:rsidRPr="00F833E1" w:rsidRDefault="004F4C8B" w:rsidP="004F4C8B">
            <w:pPr>
              <w:rPr>
                <w:rFonts w:ascii="Arial" w:hAnsi="Arial" w:cs="Arial"/>
              </w:rPr>
            </w:pPr>
          </w:p>
        </w:tc>
      </w:tr>
      <w:tr w:rsidR="00F833E1" w:rsidRPr="00F833E1" w14:paraId="75F55653" w14:textId="77777777" w:rsidTr="0020046D">
        <w:tc>
          <w:tcPr>
            <w:tcW w:w="645" w:type="dxa"/>
          </w:tcPr>
          <w:p w14:paraId="68206A21" w14:textId="77777777" w:rsidR="004F4C8B" w:rsidRPr="00F833E1" w:rsidRDefault="004F4C8B" w:rsidP="004F4C8B">
            <w:pPr>
              <w:rPr>
                <w:rFonts w:ascii="Arial" w:hAnsi="Arial" w:cs="Arial"/>
                <w:b/>
              </w:rPr>
            </w:pPr>
            <w:r w:rsidRPr="00F833E1">
              <w:rPr>
                <w:rFonts w:ascii="Arial" w:hAnsi="Arial" w:cs="Arial"/>
                <w:b/>
              </w:rPr>
              <w:t>2</w:t>
            </w:r>
          </w:p>
        </w:tc>
        <w:tc>
          <w:tcPr>
            <w:tcW w:w="9387" w:type="dxa"/>
          </w:tcPr>
          <w:p w14:paraId="3E94735E" w14:textId="77777777" w:rsidR="004F4C8B" w:rsidRPr="00F833E1" w:rsidRDefault="004F4C8B" w:rsidP="00693F66">
            <w:pPr>
              <w:rPr>
                <w:rFonts w:ascii="Arial" w:hAnsi="Arial" w:cs="Arial"/>
                <w:b/>
                <w:u w:val="single"/>
              </w:rPr>
            </w:pPr>
            <w:r w:rsidRPr="00F833E1">
              <w:rPr>
                <w:rFonts w:ascii="Arial" w:hAnsi="Arial" w:cs="Arial"/>
                <w:b/>
                <w:u w:val="single"/>
              </w:rPr>
              <w:t>P</w:t>
            </w:r>
            <w:r w:rsidR="00693F66" w:rsidRPr="00F833E1">
              <w:rPr>
                <w:rFonts w:ascii="Arial" w:hAnsi="Arial" w:cs="Arial"/>
                <w:b/>
                <w:u w:val="single"/>
              </w:rPr>
              <w:t>ECUNIARY AND OTHER INTERESTS</w:t>
            </w:r>
          </w:p>
          <w:p w14:paraId="601AAEE5" w14:textId="77777777" w:rsidR="00693F66" w:rsidRPr="00F833E1" w:rsidRDefault="00693F66" w:rsidP="00693F66">
            <w:pPr>
              <w:rPr>
                <w:rFonts w:ascii="Arial" w:hAnsi="Arial" w:cs="Arial"/>
                <w:b/>
                <w:u w:val="single"/>
              </w:rPr>
            </w:pPr>
          </w:p>
        </w:tc>
        <w:tc>
          <w:tcPr>
            <w:tcW w:w="742" w:type="dxa"/>
          </w:tcPr>
          <w:p w14:paraId="7AB4678C" w14:textId="77777777" w:rsidR="004F4C8B" w:rsidRPr="00F833E1" w:rsidRDefault="004F4C8B" w:rsidP="004F4C8B">
            <w:pPr>
              <w:rPr>
                <w:rFonts w:ascii="Arial" w:hAnsi="Arial" w:cs="Arial"/>
                <w:b/>
                <w:u w:val="single"/>
              </w:rPr>
            </w:pPr>
          </w:p>
        </w:tc>
      </w:tr>
      <w:tr w:rsidR="00F833E1" w:rsidRPr="00F833E1" w14:paraId="7878EFB0" w14:textId="77777777" w:rsidTr="0020046D">
        <w:tc>
          <w:tcPr>
            <w:tcW w:w="645" w:type="dxa"/>
          </w:tcPr>
          <w:p w14:paraId="5FFDA0B7" w14:textId="77777777" w:rsidR="004F4C8B" w:rsidRPr="00F833E1" w:rsidRDefault="00DC2A5F" w:rsidP="00075031">
            <w:pPr>
              <w:rPr>
                <w:rFonts w:ascii="Arial" w:hAnsi="Arial" w:cs="Arial"/>
              </w:rPr>
            </w:pPr>
            <w:r w:rsidRPr="00F833E1">
              <w:rPr>
                <w:rFonts w:ascii="Arial" w:hAnsi="Arial" w:cs="Arial"/>
              </w:rPr>
              <w:t>2.1</w:t>
            </w:r>
          </w:p>
        </w:tc>
        <w:tc>
          <w:tcPr>
            <w:tcW w:w="9387" w:type="dxa"/>
          </w:tcPr>
          <w:p w14:paraId="5282C207" w14:textId="77777777" w:rsidR="004F4C8B" w:rsidRDefault="006702E4" w:rsidP="009D4841">
            <w:pPr>
              <w:rPr>
                <w:rFonts w:ascii="Arial" w:hAnsi="Arial" w:cs="Arial"/>
              </w:rPr>
            </w:pPr>
            <w:r w:rsidRPr="00F833E1">
              <w:rPr>
                <w:rFonts w:ascii="Arial" w:hAnsi="Arial" w:cs="Arial"/>
              </w:rPr>
              <w:t xml:space="preserve">No declarations of pecuniary or other interests regarding items on the agenda were made.  </w:t>
            </w:r>
          </w:p>
          <w:p w14:paraId="5D69771C" w14:textId="1E1CD0CB" w:rsidR="009D4841" w:rsidRPr="00F833E1" w:rsidRDefault="009D4841" w:rsidP="009D4841">
            <w:pPr>
              <w:rPr>
                <w:rFonts w:ascii="Arial" w:hAnsi="Arial" w:cs="Arial"/>
              </w:rPr>
            </w:pPr>
          </w:p>
        </w:tc>
        <w:tc>
          <w:tcPr>
            <w:tcW w:w="742" w:type="dxa"/>
          </w:tcPr>
          <w:p w14:paraId="320B5998" w14:textId="52B8FF09" w:rsidR="004F4C8B" w:rsidRPr="00F833E1" w:rsidRDefault="004F4C8B" w:rsidP="00075031">
            <w:pPr>
              <w:rPr>
                <w:rFonts w:ascii="Arial" w:hAnsi="Arial" w:cs="Arial"/>
              </w:rPr>
            </w:pPr>
          </w:p>
        </w:tc>
      </w:tr>
      <w:tr w:rsidR="00F833E1" w:rsidRPr="00F833E1" w14:paraId="4094DE0C" w14:textId="77777777" w:rsidTr="0020046D">
        <w:tc>
          <w:tcPr>
            <w:tcW w:w="645" w:type="dxa"/>
          </w:tcPr>
          <w:p w14:paraId="52901A1D" w14:textId="77777777" w:rsidR="004F4C8B" w:rsidRPr="00F833E1" w:rsidRDefault="00DC2A5F" w:rsidP="00DC2A5F">
            <w:pPr>
              <w:rPr>
                <w:rFonts w:ascii="Arial" w:hAnsi="Arial" w:cs="Arial"/>
              </w:rPr>
            </w:pPr>
            <w:r w:rsidRPr="00F833E1">
              <w:rPr>
                <w:rFonts w:ascii="Arial" w:hAnsi="Arial" w:cs="Arial"/>
              </w:rPr>
              <w:t>2.2</w:t>
            </w:r>
          </w:p>
        </w:tc>
        <w:tc>
          <w:tcPr>
            <w:tcW w:w="9387" w:type="dxa"/>
          </w:tcPr>
          <w:p w14:paraId="03078654" w14:textId="77777777" w:rsidR="009D4841" w:rsidRPr="00F833E1" w:rsidRDefault="006702E4" w:rsidP="009D4841">
            <w:pPr>
              <w:rPr>
                <w:rFonts w:ascii="Arial" w:hAnsi="Arial" w:cs="Arial"/>
              </w:rPr>
            </w:pPr>
            <w:r w:rsidRPr="00F833E1">
              <w:rPr>
                <w:rFonts w:ascii="Arial" w:hAnsi="Arial" w:cs="Arial"/>
              </w:rPr>
              <w:t xml:space="preserve">Governors noted the requirement to </w:t>
            </w:r>
            <w:r w:rsidR="00075031" w:rsidRPr="00F833E1">
              <w:rPr>
                <w:rFonts w:ascii="Arial" w:hAnsi="Arial" w:cs="Arial"/>
              </w:rPr>
              <w:t xml:space="preserve">complete and return a new declaration form. </w:t>
            </w:r>
            <w:r w:rsidR="009D4841">
              <w:rPr>
                <w:rFonts w:ascii="Arial" w:hAnsi="Arial" w:cs="Arial"/>
              </w:rPr>
              <w:t>Mrs Brown would send these to governors.</w:t>
            </w:r>
          </w:p>
          <w:p w14:paraId="1ACF0088" w14:textId="77777777" w:rsidR="00075031" w:rsidRPr="00F833E1" w:rsidRDefault="00075031" w:rsidP="00075031">
            <w:pPr>
              <w:rPr>
                <w:rFonts w:ascii="Arial" w:hAnsi="Arial" w:cs="Arial"/>
              </w:rPr>
            </w:pPr>
          </w:p>
        </w:tc>
        <w:tc>
          <w:tcPr>
            <w:tcW w:w="742" w:type="dxa"/>
          </w:tcPr>
          <w:p w14:paraId="12542179" w14:textId="115E0830" w:rsidR="004F4C8B" w:rsidRPr="00F833E1" w:rsidRDefault="009D4841" w:rsidP="00075031">
            <w:pPr>
              <w:rPr>
                <w:rFonts w:ascii="Arial" w:hAnsi="Arial" w:cs="Arial"/>
              </w:rPr>
            </w:pPr>
            <w:r>
              <w:rPr>
                <w:rFonts w:ascii="Arial" w:hAnsi="Arial" w:cs="Arial"/>
              </w:rPr>
              <w:t>SB</w:t>
            </w:r>
          </w:p>
        </w:tc>
      </w:tr>
      <w:tr w:rsidR="00BC2392" w:rsidRPr="00F833E1" w14:paraId="10CB84DB" w14:textId="77777777" w:rsidTr="0020046D">
        <w:tc>
          <w:tcPr>
            <w:tcW w:w="645" w:type="dxa"/>
          </w:tcPr>
          <w:p w14:paraId="6A726E59" w14:textId="57811E01" w:rsidR="00BC2392" w:rsidRPr="00F833E1" w:rsidRDefault="00BC2392" w:rsidP="00DC2A5F">
            <w:pPr>
              <w:rPr>
                <w:rFonts w:ascii="Arial" w:hAnsi="Arial" w:cs="Arial"/>
              </w:rPr>
            </w:pPr>
            <w:r>
              <w:rPr>
                <w:rFonts w:ascii="Arial" w:hAnsi="Arial" w:cs="Arial"/>
              </w:rPr>
              <w:t>2.3</w:t>
            </w:r>
          </w:p>
        </w:tc>
        <w:tc>
          <w:tcPr>
            <w:tcW w:w="9387" w:type="dxa"/>
          </w:tcPr>
          <w:p w14:paraId="7D3FCCAE" w14:textId="190AF275" w:rsidR="00BC2392" w:rsidRDefault="00BC2392" w:rsidP="00BC2392">
            <w:pPr>
              <w:rPr>
                <w:rFonts w:ascii="Arial" w:hAnsi="Arial" w:cs="Arial"/>
              </w:rPr>
            </w:pPr>
            <w:r>
              <w:rPr>
                <w:rFonts w:ascii="Arial" w:hAnsi="Arial" w:cs="Arial"/>
              </w:rPr>
              <w:t>Governors noted the requirement to update the register of pecuniary interests and to publish it on the academy’s website</w:t>
            </w:r>
            <w:r w:rsidR="005776DA">
              <w:rPr>
                <w:rFonts w:ascii="Arial" w:hAnsi="Arial" w:cs="Arial"/>
              </w:rPr>
              <w:t xml:space="preserve"> (to include governors who may have been on the LGB in the previous 12 months as well as current governors)</w:t>
            </w:r>
            <w:r>
              <w:rPr>
                <w:rFonts w:ascii="Arial" w:hAnsi="Arial" w:cs="Arial"/>
              </w:rPr>
              <w:t>.</w:t>
            </w:r>
          </w:p>
          <w:p w14:paraId="43003861" w14:textId="77777777" w:rsidR="00BC2392" w:rsidRPr="00F833E1" w:rsidRDefault="00BC2392" w:rsidP="00075031">
            <w:pPr>
              <w:rPr>
                <w:rFonts w:ascii="Arial" w:hAnsi="Arial" w:cs="Arial"/>
              </w:rPr>
            </w:pPr>
          </w:p>
        </w:tc>
        <w:tc>
          <w:tcPr>
            <w:tcW w:w="742" w:type="dxa"/>
          </w:tcPr>
          <w:p w14:paraId="7A7FB83A" w14:textId="77777777" w:rsidR="00BC2392" w:rsidRPr="00F833E1" w:rsidRDefault="00BC2392" w:rsidP="00075031">
            <w:pPr>
              <w:rPr>
                <w:rFonts w:ascii="Arial" w:hAnsi="Arial" w:cs="Arial"/>
              </w:rPr>
            </w:pPr>
          </w:p>
        </w:tc>
      </w:tr>
      <w:tr w:rsidR="00F833E1" w:rsidRPr="00F833E1" w14:paraId="1A9A71CE" w14:textId="77777777" w:rsidTr="0020046D">
        <w:tc>
          <w:tcPr>
            <w:tcW w:w="645" w:type="dxa"/>
          </w:tcPr>
          <w:p w14:paraId="32913408" w14:textId="77777777" w:rsidR="004F4C8B" w:rsidRPr="00F833E1" w:rsidRDefault="00DC2A5F" w:rsidP="00075031">
            <w:pPr>
              <w:rPr>
                <w:rFonts w:ascii="Arial" w:hAnsi="Arial" w:cs="Arial"/>
                <w:b/>
              </w:rPr>
            </w:pPr>
            <w:r w:rsidRPr="00F833E1">
              <w:rPr>
                <w:rFonts w:ascii="Arial" w:hAnsi="Arial" w:cs="Arial"/>
                <w:b/>
              </w:rPr>
              <w:t>3</w:t>
            </w:r>
          </w:p>
        </w:tc>
        <w:tc>
          <w:tcPr>
            <w:tcW w:w="9387" w:type="dxa"/>
          </w:tcPr>
          <w:p w14:paraId="0785DCF8" w14:textId="5F8E7D52" w:rsidR="00693F66" w:rsidRPr="00F833E1" w:rsidRDefault="004F4C8B" w:rsidP="00693F66">
            <w:pPr>
              <w:rPr>
                <w:rFonts w:ascii="Arial" w:hAnsi="Arial" w:cs="Arial"/>
                <w:b/>
                <w:u w:val="single"/>
              </w:rPr>
            </w:pPr>
            <w:r w:rsidRPr="00F833E1">
              <w:rPr>
                <w:rFonts w:ascii="Arial" w:hAnsi="Arial" w:cs="Arial"/>
                <w:b/>
                <w:u w:val="single"/>
              </w:rPr>
              <w:t>C</w:t>
            </w:r>
            <w:r w:rsidR="00693F66" w:rsidRPr="00F833E1">
              <w:rPr>
                <w:rFonts w:ascii="Arial" w:hAnsi="Arial" w:cs="Arial"/>
                <w:b/>
                <w:u w:val="single"/>
              </w:rPr>
              <w:t xml:space="preserve">HAIR’S </w:t>
            </w:r>
            <w:r w:rsidR="00241A2E" w:rsidRPr="00F833E1">
              <w:rPr>
                <w:rFonts w:ascii="Arial" w:hAnsi="Arial" w:cs="Arial"/>
                <w:b/>
                <w:u w:val="single"/>
              </w:rPr>
              <w:t>ACTION/</w:t>
            </w:r>
            <w:r w:rsidR="0004079F" w:rsidRPr="00F833E1">
              <w:rPr>
                <w:rFonts w:ascii="Arial" w:hAnsi="Arial" w:cs="Arial"/>
                <w:b/>
                <w:u w:val="single"/>
              </w:rPr>
              <w:t xml:space="preserve"> </w:t>
            </w:r>
            <w:r w:rsidR="00B6021E" w:rsidRPr="00F833E1">
              <w:rPr>
                <w:rFonts w:ascii="Arial" w:hAnsi="Arial" w:cs="Arial"/>
                <w:b/>
                <w:u w:val="single"/>
              </w:rPr>
              <w:t>UPDATE</w:t>
            </w:r>
          </w:p>
          <w:p w14:paraId="357AC334" w14:textId="77777777" w:rsidR="004F4C8B" w:rsidRPr="00F833E1" w:rsidRDefault="004F4C8B" w:rsidP="00693F66">
            <w:pPr>
              <w:rPr>
                <w:rFonts w:ascii="Arial" w:hAnsi="Arial" w:cs="Arial"/>
              </w:rPr>
            </w:pPr>
          </w:p>
        </w:tc>
        <w:tc>
          <w:tcPr>
            <w:tcW w:w="742" w:type="dxa"/>
          </w:tcPr>
          <w:p w14:paraId="419F62B4" w14:textId="77777777" w:rsidR="004F4C8B" w:rsidRPr="00F833E1" w:rsidRDefault="004F4C8B" w:rsidP="00075031">
            <w:pPr>
              <w:rPr>
                <w:rFonts w:ascii="Arial" w:hAnsi="Arial" w:cs="Arial"/>
                <w:b/>
              </w:rPr>
            </w:pPr>
          </w:p>
        </w:tc>
      </w:tr>
      <w:tr w:rsidR="00F833E1" w:rsidRPr="00F833E1" w14:paraId="574ACECD" w14:textId="77777777" w:rsidTr="0020046D">
        <w:tc>
          <w:tcPr>
            <w:tcW w:w="645" w:type="dxa"/>
          </w:tcPr>
          <w:p w14:paraId="6DD13A13" w14:textId="7E6AD50B" w:rsidR="00F7119A" w:rsidRPr="00F833E1" w:rsidRDefault="00F7119A" w:rsidP="00075031">
            <w:pPr>
              <w:rPr>
                <w:rFonts w:ascii="Arial" w:hAnsi="Arial" w:cs="Arial"/>
              </w:rPr>
            </w:pPr>
            <w:r w:rsidRPr="00F833E1">
              <w:rPr>
                <w:rFonts w:ascii="Arial" w:hAnsi="Arial" w:cs="Arial"/>
              </w:rPr>
              <w:t>3.1</w:t>
            </w:r>
          </w:p>
        </w:tc>
        <w:tc>
          <w:tcPr>
            <w:tcW w:w="9387" w:type="dxa"/>
          </w:tcPr>
          <w:p w14:paraId="546451F2" w14:textId="273078FE" w:rsidR="00900813" w:rsidRPr="00F833E1" w:rsidRDefault="00900813" w:rsidP="00900813">
            <w:pPr>
              <w:rPr>
                <w:rFonts w:ascii="Arial" w:hAnsi="Arial" w:cs="Arial"/>
              </w:rPr>
            </w:pPr>
            <w:r w:rsidRPr="00F833E1">
              <w:rPr>
                <w:rFonts w:ascii="Arial" w:hAnsi="Arial" w:cs="Arial"/>
              </w:rPr>
              <w:t xml:space="preserve">The </w:t>
            </w:r>
            <w:r w:rsidR="009D4841" w:rsidRPr="00F833E1">
              <w:rPr>
                <w:rFonts w:ascii="Arial" w:hAnsi="Arial" w:cs="Arial"/>
              </w:rPr>
              <w:t>Chair</w:t>
            </w:r>
            <w:r w:rsidR="009D4841">
              <w:rPr>
                <w:rFonts w:ascii="Arial" w:hAnsi="Arial" w:cs="Arial"/>
              </w:rPr>
              <w:t xml:space="preserve"> </w:t>
            </w:r>
            <w:r w:rsidR="009D4841" w:rsidRPr="00F833E1">
              <w:rPr>
                <w:rFonts w:ascii="Arial" w:hAnsi="Arial" w:cs="Arial"/>
              </w:rPr>
              <w:t>confirmed</w:t>
            </w:r>
            <w:r w:rsidRPr="00F833E1">
              <w:rPr>
                <w:rFonts w:ascii="Arial" w:hAnsi="Arial" w:cs="Arial"/>
              </w:rPr>
              <w:t xml:space="preserve"> that no action had been taken</w:t>
            </w:r>
            <w:r w:rsidR="009D4841">
              <w:rPr>
                <w:rFonts w:ascii="Arial" w:hAnsi="Arial" w:cs="Arial"/>
              </w:rPr>
              <w:t>.</w:t>
            </w:r>
          </w:p>
          <w:p w14:paraId="0EADCDBC" w14:textId="2F69AE64" w:rsidR="00F7119A" w:rsidRPr="00F833E1" w:rsidRDefault="00F7119A" w:rsidP="006702E4">
            <w:pPr>
              <w:rPr>
                <w:rFonts w:ascii="Arial" w:hAnsi="Arial" w:cs="Arial"/>
              </w:rPr>
            </w:pPr>
          </w:p>
        </w:tc>
        <w:tc>
          <w:tcPr>
            <w:tcW w:w="742" w:type="dxa"/>
          </w:tcPr>
          <w:p w14:paraId="3CBA6F40" w14:textId="77777777" w:rsidR="00F7119A" w:rsidRPr="00F833E1" w:rsidRDefault="00F7119A" w:rsidP="00075031">
            <w:pPr>
              <w:rPr>
                <w:rFonts w:ascii="Arial" w:hAnsi="Arial" w:cs="Arial"/>
                <w:b/>
              </w:rPr>
            </w:pPr>
          </w:p>
        </w:tc>
      </w:tr>
      <w:tr w:rsidR="00F833E1" w:rsidRPr="00F833E1" w14:paraId="600259EB" w14:textId="77777777" w:rsidTr="0020046D">
        <w:tc>
          <w:tcPr>
            <w:tcW w:w="645" w:type="dxa"/>
          </w:tcPr>
          <w:p w14:paraId="320C9A38" w14:textId="54467E57" w:rsidR="00075031" w:rsidRPr="00F833E1" w:rsidRDefault="00F7119A" w:rsidP="00075031">
            <w:pPr>
              <w:rPr>
                <w:rFonts w:ascii="Arial" w:hAnsi="Arial" w:cs="Arial"/>
              </w:rPr>
            </w:pPr>
            <w:r w:rsidRPr="00F833E1">
              <w:rPr>
                <w:rFonts w:ascii="Arial" w:hAnsi="Arial" w:cs="Arial"/>
              </w:rPr>
              <w:t>3.2</w:t>
            </w:r>
          </w:p>
        </w:tc>
        <w:tc>
          <w:tcPr>
            <w:tcW w:w="9387" w:type="dxa"/>
          </w:tcPr>
          <w:p w14:paraId="28851A88" w14:textId="70B99C7D" w:rsidR="00075031" w:rsidRPr="00F833E1" w:rsidRDefault="00075031" w:rsidP="006702E4">
            <w:pPr>
              <w:rPr>
                <w:rFonts w:ascii="Arial" w:hAnsi="Arial" w:cs="Arial"/>
              </w:rPr>
            </w:pPr>
            <w:r w:rsidRPr="00F833E1">
              <w:rPr>
                <w:rFonts w:ascii="Arial" w:hAnsi="Arial" w:cs="Arial"/>
              </w:rPr>
              <w:t xml:space="preserve">The </w:t>
            </w:r>
            <w:r w:rsidR="00B5364C">
              <w:rPr>
                <w:rFonts w:ascii="Arial" w:hAnsi="Arial" w:cs="Arial"/>
              </w:rPr>
              <w:t>C</w:t>
            </w:r>
            <w:r w:rsidRPr="00F833E1">
              <w:rPr>
                <w:rFonts w:ascii="Arial" w:hAnsi="Arial" w:cs="Arial"/>
              </w:rPr>
              <w:t xml:space="preserve">hair </w:t>
            </w:r>
            <w:r w:rsidR="005776DA">
              <w:rPr>
                <w:rFonts w:ascii="Arial" w:hAnsi="Arial" w:cs="Arial"/>
              </w:rPr>
              <w:t>did not have any updates for the meeting.</w:t>
            </w:r>
          </w:p>
          <w:p w14:paraId="15579220" w14:textId="77777777" w:rsidR="00075031" w:rsidRPr="00F833E1" w:rsidRDefault="00075031" w:rsidP="006702E4">
            <w:pPr>
              <w:rPr>
                <w:rFonts w:ascii="Arial" w:hAnsi="Arial" w:cs="Arial"/>
              </w:rPr>
            </w:pPr>
          </w:p>
        </w:tc>
        <w:tc>
          <w:tcPr>
            <w:tcW w:w="742" w:type="dxa"/>
          </w:tcPr>
          <w:p w14:paraId="5B8D8A60" w14:textId="77777777" w:rsidR="00075031" w:rsidRPr="00F833E1" w:rsidRDefault="00075031" w:rsidP="00075031">
            <w:pPr>
              <w:rPr>
                <w:rFonts w:ascii="Arial" w:hAnsi="Arial" w:cs="Arial"/>
                <w:b/>
              </w:rPr>
            </w:pPr>
          </w:p>
        </w:tc>
      </w:tr>
      <w:tr w:rsidR="00BC2392" w:rsidRPr="00F833E1" w14:paraId="5D06B371" w14:textId="77777777" w:rsidTr="0020046D">
        <w:tc>
          <w:tcPr>
            <w:tcW w:w="645" w:type="dxa"/>
          </w:tcPr>
          <w:p w14:paraId="67DEABAD" w14:textId="0D41AB29" w:rsidR="00BC2392" w:rsidRDefault="00BC2392" w:rsidP="00075031">
            <w:pPr>
              <w:rPr>
                <w:rFonts w:ascii="Arial" w:hAnsi="Arial" w:cs="Arial"/>
                <w:b/>
              </w:rPr>
            </w:pPr>
            <w:r>
              <w:rPr>
                <w:rFonts w:ascii="Arial" w:hAnsi="Arial" w:cs="Arial"/>
                <w:b/>
              </w:rPr>
              <w:t>4</w:t>
            </w:r>
          </w:p>
        </w:tc>
        <w:tc>
          <w:tcPr>
            <w:tcW w:w="9387" w:type="dxa"/>
          </w:tcPr>
          <w:p w14:paraId="0EDC84F7" w14:textId="42889440" w:rsidR="00BC2392" w:rsidRDefault="00BC2392" w:rsidP="00BC2392">
            <w:pPr>
              <w:rPr>
                <w:rFonts w:ascii="Arial" w:hAnsi="Arial" w:cs="Arial"/>
                <w:b/>
                <w:u w:val="single"/>
              </w:rPr>
            </w:pPr>
            <w:r>
              <w:rPr>
                <w:rFonts w:ascii="Arial" w:hAnsi="Arial" w:cs="Arial"/>
                <w:b/>
                <w:u w:val="single"/>
              </w:rPr>
              <w:t>ELECTION OF CHAIR AND VICE CHAIR FOR 2021/22</w:t>
            </w:r>
          </w:p>
          <w:p w14:paraId="646CF113" w14:textId="5774935D" w:rsidR="00BC2392" w:rsidRPr="00F833E1" w:rsidRDefault="00BC2392" w:rsidP="00693F66">
            <w:pPr>
              <w:rPr>
                <w:rFonts w:ascii="Arial" w:hAnsi="Arial" w:cs="Arial"/>
                <w:b/>
                <w:u w:val="single"/>
              </w:rPr>
            </w:pPr>
          </w:p>
        </w:tc>
        <w:tc>
          <w:tcPr>
            <w:tcW w:w="742" w:type="dxa"/>
          </w:tcPr>
          <w:p w14:paraId="42694EF4" w14:textId="77777777" w:rsidR="00BC2392" w:rsidRPr="00F833E1" w:rsidRDefault="00BC2392" w:rsidP="00075031">
            <w:pPr>
              <w:rPr>
                <w:rFonts w:ascii="Arial" w:hAnsi="Arial" w:cs="Arial"/>
                <w:b/>
              </w:rPr>
            </w:pPr>
          </w:p>
        </w:tc>
      </w:tr>
      <w:tr w:rsidR="00BC2392" w:rsidRPr="00F833E1" w14:paraId="03550449" w14:textId="77777777" w:rsidTr="0020046D">
        <w:tc>
          <w:tcPr>
            <w:tcW w:w="645" w:type="dxa"/>
          </w:tcPr>
          <w:p w14:paraId="1DD68E10" w14:textId="25948293" w:rsidR="00BC2392" w:rsidRPr="00BC2392" w:rsidRDefault="00BC2392" w:rsidP="00075031">
            <w:pPr>
              <w:rPr>
                <w:rFonts w:ascii="Arial" w:hAnsi="Arial" w:cs="Arial"/>
                <w:bCs/>
              </w:rPr>
            </w:pPr>
            <w:r w:rsidRPr="00BC2392">
              <w:rPr>
                <w:rFonts w:ascii="Arial" w:hAnsi="Arial" w:cs="Arial"/>
                <w:bCs/>
              </w:rPr>
              <w:t>4.1</w:t>
            </w:r>
          </w:p>
        </w:tc>
        <w:tc>
          <w:tcPr>
            <w:tcW w:w="9387" w:type="dxa"/>
          </w:tcPr>
          <w:p w14:paraId="3852EF67" w14:textId="00830960" w:rsidR="00BC2392" w:rsidRDefault="00BC2392" w:rsidP="00BC2392">
            <w:pPr>
              <w:rPr>
                <w:rFonts w:ascii="Arial" w:hAnsi="Arial" w:cs="Arial"/>
                <w:i/>
              </w:rPr>
            </w:pPr>
            <w:r>
              <w:rPr>
                <w:rFonts w:ascii="Arial" w:hAnsi="Arial" w:cs="Arial"/>
              </w:rPr>
              <w:t xml:space="preserve">Governors noted that the end of term of office for the chair and vice chair would be the </w:t>
            </w:r>
            <w:r>
              <w:rPr>
                <w:rFonts w:ascii="Arial" w:hAnsi="Arial" w:cs="Arial"/>
                <w:i/>
              </w:rPr>
              <w:t xml:space="preserve">first meeting of the autumn term 2022 </w:t>
            </w:r>
          </w:p>
          <w:p w14:paraId="4B14C0E5" w14:textId="77777777" w:rsidR="00BC2392" w:rsidRPr="00F833E1" w:rsidRDefault="00BC2392" w:rsidP="00693F66">
            <w:pPr>
              <w:rPr>
                <w:rFonts w:ascii="Arial" w:hAnsi="Arial" w:cs="Arial"/>
                <w:b/>
                <w:u w:val="single"/>
              </w:rPr>
            </w:pPr>
          </w:p>
        </w:tc>
        <w:tc>
          <w:tcPr>
            <w:tcW w:w="742" w:type="dxa"/>
          </w:tcPr>
          <w:p w14:paraId="7638FD29" w14:textId="77777777" w:rsidR="00BC2392" w:rsidRPr="00F833E1" w:rsidRDefault="00BC2392" w:rsidP="00075031">
            <w:pPr>
              <w:rPr>
                <w:rFonts w:ascii="Arial" w:hAnsi="Arial" w:cs="Arial"/>
                <w:b/>
              </w:rPr>
            </w:pPr>
          </w:p>
        </w:tc>
      </w:tr>
      <w:tr w:rsidR="00BC2392" w:rsidRPr="00F833E1" w14:paraId="106D0402" w14:textId="77777777" w:rsidTr="0020046D">
        <w:tc>
          <w:tcPr>
            <w:tcW w:w="645" w:type="dxa"/>
          </w:tcPr>
          <w:p w14:paraId="4FFEDB3F" w14:textId="3ED1E9CC" w:rsidR="00BC2392" w:rsidRPr="00BC2392" w:rsidRDefault="00BC2392" w:rsidP="00075031">
            <w:pPr>
              <w:rPr>
                <w:rFonts w:ascii="Arial" w:hAnsi="Arial" w:cs="Arial"/>
                <w:bCs/>
              </w:rPr>
            </w:pPr>
            <w:r w:rsidRPr="00BC2392">
              <w:rPr>
                <w:rFonts w:ascii="Arial" w:hAnsi="Arial" w:cs="Arial"/>
                <w:bCs/>
              </w:rPr>
              <w:t>4.2</w:t>
            </w:r>
          </w:p>
        </w:tc>
        <w:tc>
          <w:tcPr>
            <w:tcW w:w="9387" w:type="dxa"/>
          </w:tcPr>
          <w:p w14:paraId="56AA3EEC" w14:textId="0AC90930" w:rsidR="005776DA" w:rsidRDefault="005776DA" w:rsidP="00BC2392">
            <w:pPr>
              <w:rPr>
                <w:rFonts w:ascii="Arial" w:hAnsi="Arial" w:cs="Arial"/>
              </w:rPr>
            </w:pPr>
            <w:r>
              <w:rPr>
                <w:rFonts w:ascii="Arial" w:hAnsi="Arial" w:cs="Arial"/>
              </w:rPr>
              <w:t xml:space="preserve">Mrs </w:t>
            </w:r>
            <w:r w:rsidR="009D4841">
              <w:rPr>
                <w:rFonts w:ascii="Arial" w:hAnsi="Arial" w:cs="Arial"/>
              </w:rPr>
              <w:t>Finch</w:t>
            </w:r>
            <w:r w:rsidR="00BC2392">
              <w:rPr>
                <w:rFonts w:ascii="Arial" w:hAnsi="Arial" w:cs="Arial"/>
              </w:rPr>
              <w:t xml:space="preserve"> was re-elected Chair for the 2021/22 academic year</w:t>
            </w:r>
            <w:r>
              <w:rPr>
                <w:rFonts w:ascii="Arial" w:hAnsi="Arial" w:cs="Arial"/>
              </w:rPr>
              <w:t xml:space="preserve"> subject to ratification by the Board.</w:t>
            </w:r>
          </w:p>
          <w:p w14:paraId="1A6A3A00" w14:textId="2BF0F9C2" w:rsidR="00BC2392" w:rsidRDefault="00BC2392" w:rsidP="00BC2392">
            <w:pPr>
              <w:rPr>
                <w:rFonts w:ascii="Arial" w:hAnsi="Arial" w:cs="Arial"/>
              </w:rPr>
            </w:pPr>
            <w:r>
              <w:rPr>
                <w:rFonts w:ascii="Arial" w:hAnsi="Arial" w:cs="Arial"/>
              </w:rPr>
              <w:t>.</w:t>
            </w:r>
          </w:p>
          <w:p w14:paraId="7F2DDF31" w14:textId="10C6AA9C" w:rsidR="00BC2392" w:rsidRPr="009D4841" w:rsidRDefault="005776DA" w:rsidP="00693F66">
            <w:pPr>
              <w:rPr>
                <w:rFonts w:ascii="Arial" w:hAnsi="Arial" w:cs="Arial"/>
              </w:rPr>
            </w:pPr>
            <w:r>
              <w:rPr>
                <w:rFonts w:ascii="Arial" w:hAnsi="Arial" w:cs="Arial"/>
              </w:rPr>
              <w:t>M</w:t>
            </w:r>
            <w:r w:rsidR="009D4841">
              <w:rPr>
                <w:rFonts w:ascii="Arial" w:hAnsi="Arial" w:cs="Arial"/>
              </w:rPr>
              <w:t>s Coleman and Mrs Warnekey</w:t>
            </w:r>
            <w:r w:rsidR="00A80231">
              <w:rPr>
                <w:rFonts w:ascii="Arial" w:hAnsi="Arial" w:cs="Arial"/>
              </w:rPr>
              <w:t xml:space="preserve"> w</w:t>
            </w:r>
            <w:r w:rsidR="009D4841">
              <w:rPr>
                <w:rFonts w:ascii="Arial" w:hAnsi="Arial" w:cs="Arial"/>
              </w:rPr>
              <w:t>ere elected Co-</w:t>
            </w:r>
            <w:r w:rsidR="00B5364C">
              <w:rPr>
                <w:rFonts w:ascii="Arial" w:hAnsi="Arial" w:cs="Arial"/>
              </w:rPr>
              <w:t>V</w:t>
            </w:r>
            <w:r w:rsidR="00A80231">
              <w:rPr>
                <w:rFonts w:ascii="Arial" w:hAnsi="Arial" w:cs="Arial"/>
              </w:rPr>
              <w:t>ice–</w:t>
            </w:r>
            <w:r w:rsidR="00B5364C">
              <w:rPr>
                <w:rFonts w:ascii="Arial" w:hAnsi="Arial" w:cs="Arial"/>
              </w:rPr>
              <w:t>C</w:t>
            </w:r>
            <w:r w:rsidR="00A80231">
              <w:rPr>
                <w:rFonts w:ascii="Arial" w:hAnsi="Arial" w:cs="Arial"/>
              </w:rPr>
              <w:t>hair</w:t>
            </w:r>
            <w:r w:rsidR="009D4841">
              <w:rPr>
                <w:rFonts w:ascii="Arial" w:hAnsi="Arial" w:cs="Arial"/>
              </w:rPr>
              <w:t>s</w:t>
            </w:r>
            <w:r w:rsidR="00A80231">
              <w:rPr>
                <w:rFonts w:ascii="Arial" w:hAnsi="Arial" w:cs="Arial"/>
              </w:rPr>
              <w:t xml:space="preserve"> for the </w:t>
            </w:r>
            <w:r w:rsidR="00B5364C">
              <w:rPr>
                <w:rFonts w:ascii="Arial" w:hAnsi="Arial" w:cs="Arial"/>
              </w:rPr>
              <w:t xml:space="preserve">2021/22 </w:t>
            </w:r>
            <w:r w:rsidR="00A80231">
              <w:rPr>
                <w:rFonts w:ascii="Arial" w:hAnsi="Arial" w:cs="Arial"/>
              </w:rPr>
              <w:t>academic year</w:t>
            </w:r>
            <w:r w:rsidR="00B5364C">
              <w:rPr>
                <w:rFonts w:ascii="Arial" w:hAnsi="Arial" w:cs="Arial"/>
              </w:rPr>
              <w:t>.</w:t>
            </w:r>
          </w:p>
        </w:tc>
        <w:tc>
          <w:tcPr>
            <w:tcW w:w="742" w:type="dxa"/>
          </w:tcPr>
          <w:p w14:paraId="037A5540" w14:textId="77777777" w:rsidR="00BC2392" w:rsidRDefault="00BC2392" w:rsidP="00075031">
            <w:pPr>
              <w:rPr>
                <w:rFonts w:ascii="Arial" w:hAnsi="Arial" w:cs="Arial"/>
                <w:b/>
              </w:rPr>
            </w:pPr>
          </w:p>
          <w:p w14:paraId="397B3FB0" w14:textId="77777777" w:rsidR="009D4841" w:rsidRDefault="009D4841" w:rsidP="00075031">
            <w:pPr>
              <w:rPr>
                <w:rFonts w:ascii="Arial" w:hAnsi="Arial" w:cs="Arial"/>
                <w:b/>
              </w:rPr>
            </w:pPr>
          </w:p>
          <w:p w14:paraId="6C86802F" w14:textId="77777777" w:rsidR="009D4841" w:rsidRDefault="009D4841" w:rsidP="00075031">
            <w:pPr>
              <w:rPr>
                <w:rFonts w:ascii="Arial" w:hAnsi="Arial" w:cs="Arial"/>
                <w:b/>
              </w:rPr>
            </w:pPr>
          </w:p>
          <w:p w14:paraId="6C6F7C4C" w14:textId="77777777" w:rsidR="009D4841" w:rsidRDefault="009D4841" w:rsidP="00075031">
            <w:pPr>
              <w:rPr>
                <w:rFonts w:ascii="Arial" w:hAnsi="Arial" w:cs="Arial"/>
                <w:b/>
              </w:rPr>
            </w:pPr>
          </w:p>
          <w:p w14:paraId="1DD85CCE" w14:textId="7EF086C7" w:rsidR="009D4841" w:rsidRPr="00F833E1" w:rsidRDefault="009D4841" w:rsidP="00075031">
            <w:pPr>
              <w:rPr>
                <w:rFonts w:ascii="Arial" w:hAnsi="Arial" w:cs="Arial"/>
                <w:b/>
              </w:rPr>
            </w:pPr>
          </w:p>
        </w:tc>
      </w:tr>
      <w:tr w:rsidR="009D4841" w:rsidRPr="00F833E1" w14:paraId="62D085C0" w14:textId="77777777" w:rsidTr="0020046D">
        <w:tc>
          <w:tcPr>
            <w:tcW w:w="645" w:type="dxa"/>
          </w:tcPr>
          <w:p w14:paraId="6DA015CA" w14:textId="46BE8C54" w:rsidR="009D4841" w:rsidRPr="00F833E1" w:rsidRDefault="009D4841" w:rsidP="009D4841">
            <w:pPr>
              <w:rPr>
                <w:rFonts w:ascii="Arial" w:hAnsi="Arial" w:cs="Arial"/>
                <w:b/>
              </w:rPr>
            </w:pPr>
            <w:r>
              <w:rPr>
                <w:rFonts w:ascii="Arial" w:hAnsi="Arial" w:cs="Arial"/>
                <w:b/>
              </w:rPr>
              <w:lastRenderedPageBreak/>
              <w:t>5</w:t>
            </w:r>
          </w:p>
        </w:tc>
        <w:tc>
          <w:tcPr>
            <w:tcW w:w="9387" w:type="dxa"/>
          </w:tcPr>
          <w:p w14:paraId="171A5DAA" w14:textId="77777777" w:rsidR="009D4841" w:rsidRPr="00F833E1" w:rsidRDefault="009D4841" w:rsidP="009D4841">
            <w:pPr>
              <w:rPr>
                <w:rFonts w:ascii="Arial" w:hAnsi="Arial" w:cs="Arial"/>
                <w:b/>
                <w:u w:val="single"/>
              </w:rPr>
            </w:pPr>
            <w:r w:rsidRPr="00F833E1">
              <w:rPr>
                <w:rFonts w:ascii="Arial" w:hAnsi="Arial" w:cs="Arial"/>
                <w:b/>
                <w:u w:val="single"/>
              </w:rPr>
              <w:t>ANY OTHER URGENT BUSINESS</w:t>
            </w:r>
          </w:p>
          <w:p w14:paraId="3170C638" w14:textId="77777777" w:rsidR="009D4841" w:rsidRPr="00F833E1" w:rsidRDefault="009D4841" w:rsidP="009D4841">
            <w:pPr>
              <w:contextualSpacing/>
              <w:rPr>
                <w:rStyle w:val="Hyperlink"/>
                <w:rFonts w:ascii="Arial" w:hAnsi="Arial" w:cs="Arial"/>
                <w:b/>
                <w:color w:val="auto"/>
              </w:rPr>
            </w:pPr>
          </w:p>
        </w:tc>
        <w:tc>
          <w:tcPr>
            <w:tcW w:w="742" w:type="dxa"/>
          </w:tcPr>
          <w:p w14:paraId="4E71121B" w14:textId="77777777" w:rsidR="009D4841" w:rsidRPr="00F833E1" w:rsidRDefault="009D4841" w:rsidP="009D4841">
            <w:pPr>
              <w:rPr>
                <w:rFonts w:ascii="Arial" w:hAnsi="Arial" w:cs="Arial"/>
                <w:b/>
              </w:rPr>
            </w:pPr>
          </w:p>
        </w:tc>
      </w:tr>
      <w:tr w:rsidR="009D4841" w:rsidRPr="00F833E1" w14:paraId="164A1845" w14:textId="77777777" w:rsidTr="0020046D">
        <w:tc>
          <w:tcPr>
            <w:tcW w:w="645" w:type="dxa"/>
          </w:tcPr>
          <w:p w14:paraId="39D2ECD0" w14:textId="77777777" w:rsidR="009D4841" w:rsidRPr="00F833E1" w:rsidRDefault="009D4841" w:rsidP="009D4841">
            <w:pPr>
              <w:rPr>
                <w:rFonts w:ascii="Arial" w:hAnsi="Arial" w:cs="Arial"/>
                <w:b/>
              </w:rPr>
            </w:pPr>
          </w:p>
        </w:tc>
        <w:tc>
          <w:tcPr>
            <w:tcW w:w="9387" w:type="dxa"/>
          </w:tcPr>
          <w:p w14:paraId="698812DB" w14:textId="4EDEC290" w:rsidR="009D4841" w:rsidRDefault="006D081A" w:rsidP="009D4841">
            <w:pPr>
              <w:rPr>
                <w:rFonts w:ascii="Arial" w:hAnsi="Arial" w:cs="Arial"/>
              </w:rPr>
            </w:pPr>
            <w:r>
              <w:rPr>
                <w:rFonts w:ascii="Arial" w:hAnsi="Arial" w:cs="Arial"/>
              </w:rPr>
              <w:t xml:space="preserve">Governors reported that the parent workshop on phonics had been excellent.  Mrs Brighton had been enthusiastic and very informative.  </w:t>
            </w:r>
          </w:p>
          <w:p w14:paraId="52DADE4C" w14:textId="318EF2CF" w:rsidR="006D081A" w:rsidRDefault="006D081A" w:rsidP="009D4841"/>
          <w:p w14:paraId="5405C9F0" w14:textId="031E0D0A" w:rsidR="006D081A" w:rsidRPr="006D081A" w:rsidRDefault="006D081A" w:rsidP="009D4841">
            <w:pPr>
              <w:rPr>
                <w:rFonts w:ascii="Arial" w:hAnsi="Arial" w:cs="Arial"/>
              </w:rPr>
            </w:pPr>
            <w:r w:rsidRPr="006D081A">
              <w:rPr>
                <w:rFonts w:ascii="Arial" w:hAnsi="Arial" w:cs="Arial"/>
              </w:rPr>
              <w:t xml:space="preserve">The </w:t>
            </w:r>
            <w:r>
              <w:rPr>
                <w:rFonts w:ascii="Arial" w:hAnsi="Arial" w:cs="Arial"/>
              </w:rPr>
              <w:t>Head explained that parents had been informed about the Queen’s Platinum Jubilee Bank Holiday which would be on February 18</w:t>
            </w:r>
            <w:r w:rsidRPr="006D081A">
              <w:rPr>
                <w:rFonts w:ascii="Arial" w:hAnsi="Arial" w:cs="Arial"/>
                <w:vertAlign w:val="superscript"/>
              </w:rPr>
              <w:t>th</w:t>
            </w:r>
            <w:r>
              <w:rPr>
                <w:rFonts w:ascii="Arial" w:hAnsi="Arial" w:cs="Arial"/>
              </w:rPr>
              <w:t xml:space="preserve">, 2022 for all Suffolk schools.  </w:t>
            </w:r>
          </w:p>
          <w:p w14:paraId="6BD3B363" w14:textId="77777777" w:rsidR="009D4841" w:rsidRPr="00F833E1" w:rsidRDefault="009D4841" w:rsidP="009D4841">
            <w:pPr>
              <w:contextualSpacing/>
              <w:rPr>
                <w:rStyle w:val="Hyperlink"/>
                <w:rFonts w:ascii="Arial" w:hAnsi="Arial" w:cs="Arial"/>
                <w:b/>
                <w:color w:val="auto"/>
              </w:rPr>
            </w:pPr>
          </w:p>
        </w:tc>
        <w:tc>
          <w:tcPr>
            <w:tcW w:w="742" w:type="dxa"/>
          </w:tcPr>
          <w:p w14:paraId="3395D646" w14:textId="77777777" w:rsidR="009D4841" w:rsidRPr="00F833E1" w:rsidRDefault="009D4841" w:rsidP="009D4841">
            <w:pPr>
              <w:rPr>
                <w:rFonts w:ascii="Arial" w:hAnsi="Arial" w:cs="Arial"/>
                <w:b/>
              </w:rPr>
            </w:pPr>
          </w:p>
        </w:tc>
      </w:tr>
      <w:tr w:rsidR="009D4841" w:rsidRPr="00F833E1" w14:paraId="2441BFB9" w14:textId="77777777" w:rsidTr="0020046D">
        <w:tc>
          <w:tcPr>
            <w:tcW w:w="645" w:type="dxa"/>
          </w:tcPr>
          <w:p w14:paraId="16EBD641" w14:textId="2F661667" w:rsidR="009D4841" w:rsidRDefault="009D4841" w:rsidP="009D4841">
            <w:pPr>
              <w:rPr>
                <w:rFonts w:ascii="Arial" w:hAnsi="Arial" w:cs="Arial"/>
                <w:b/>
              </w:rPr>
            </w:pPr>
            <w:r w:rsidRPr="00F833E1">
              <w:rPr>
                <w:rFonts w:ascii="Arial" w:hAnsi="Arial" w:cs="Arial"/>
                <w:b/>
              </w:rPr>
              <w:t>1</w:t>
            </w:r>
            <w:r>
              <w:rPr>
                <w:rFonts w:ascii="Arial" w:hAnsi="Arial" w:cs="Arial"/>
                <w:b/>
              </w:rPr>
              <w:t>5</w:t>
            </w:r>
          </w:p>
        </w:tc>
        <w:tc>
          <w:tcPr>
            <w:tcW w:w="9387" w:type="dxa"/>
          </w:tcPr>
          <w:p w14:paraId="7A76392B" w14:textId="77777777" w:rsidR="009D4841" w:rsidRPr="00F833E1" w:rsidRDefault="009D4841" w:rsidP="009D4841">
            <w:pPr>
              <w:contextualSpacing/>
              <w:rPr>
                <w:rStyle w:val="Hyperlink"/>
                <w:rFonts w:ascii="Arial" w:hAnsi="Arial" w:cs="Arial"/>
                <w:b/>
                <w:color w:val="auto"/>
              </w:rPr>
            </w:pPr>
            <w:r w:rsidRPr="00F833E1">
              <w:rPr>
                <w:rStyle w:val="Hyperlink"/>
                <w:rFonts w:ascii="Arial" w:hAnsi="Arial" w:cs="Arial"/>
                <w:b/>
                <w:color w:val="auto"/>
              </w:rPr>
              <w:t>REPORTS FROM THE TRUST BOARD</w:t>
            </w:r>
          </w:p>
          <w:p w14:paraId="70873D9F" w14:textId="77777777" w:rsidR="009D4841" w:rsidRPr="00F833E1" w:rsidRDefault="009D4841" w:rsidP="009D4841">
            <w:pPr>
              <w:rPr>
                <w:rFonts w:ascii="Arial" w:hAnsi="Arial" w:cs="Arial"/>
                <w:b/>
                <w:u w:val="single"/>
              </w:rPr>
            </w:pPr>
          </w:p>
        </w:tc>
        <w:tc>
          <w:tcPr>
            <w:tcW w:w="742" w:type="dxa"/>
          </w:tcPr>
          <w:p w14:paraId="0F53FDF1" w14:textId="77777777" w:rsidR="009D4841" w:rsidRPr="00F833E1" w:rsidRDefault="009D4841" w:rsidP="009D4841">
            <w:pPr>
              <w:rPr>
                <w:rFonts w:ascii="Arial" w:hAnsi="Arial" w:cs="Arial"/>
                <w:b/>
              </w:rPr>
            </w:pPr>
          </w:p>
        </w:tc>
      </w:tr>
      <w:tr w:rsidR="009D4841" w:rsidRPr="00F833E1" w14:paraId="5267F620" w14:textId="77777777" w:rsidTr="0020046D">
        <w:tc>
          <w:tcPr>
            <w:tcW w:w="645" w:type="dxa"/>
          </w:tcPr>
          <w:p w14:paraId="1B374D7E" w14:textId="77777777" w:rsidR="009D4841" w:rsidRDefault="009D4841" w:rsidP="009D4841">
            <w:pPr>
              <w:rPr>
                <w:rFonts w:ascii="Arial" w:hAnsi="Arial" w:cs="Arial"/>
                <w:b/>
              </w:rPr>
            </w:pPr>
          </w:p>
        </w:tc>
        <w:tc>
          <w:tcPr>
            <w:tcW w:w="9387" w:type="dxa"/>
          </w:tcPr>
          <w:p w14:paraId="361FC8B6" w14:textId="5F42A2E9" w:rsidR="006D081A" w:rsidRPr="006D081A" w:rsidRDefault="006D081A" w:rsidP="009D4841">
            <w:pPr>
              <w:rPr>
                <w:rFonts w:ascii="Arial" w:hAnsi="Arial" w:cs="Arial"/>
                <w:i/>
              </w:rPr>
            </w:pPr>
            <w:r>
              <w:rPr>
                <w:rFonts w:ascii="Arial" w:hAnsi="Arial" w:cs="Arial"/>
                <w:i/>
              </w:rPr>
              <w:t>Mr MacKay joined the meeting at this point.</w:t>
            </w:r>
          </w:p>
          <w:p w14:paraId="1AA1B7B0" w14:textId="77777777" w:rsidR="006D081A" w:rsidRDefault="006D081A" w:rsidP="009D4841"/>
          <w:p w14:paraId="4A16F159" w14:textId="7C63C5A1" w:rsidR="009D4841" w:rsidRDefault="009D4841" w:rsidP="009D4841">
            <w:pPr>
              <w:rPr>
                <w:rFonts w:ascii="Arial" w:hAnsi="Arial" w:cs="Arial"/>
              </w:rPr>
            </w:pPr>
            <w:r>
              <w:rPr>
                <w:rFonts w:ascii="Arial" w:hAnsi="Arial" w:cs="Arial"/>
              </w:rPr>
              <w:t xml:space="preserve">The CEO explained that the Board had been discussing the future of the Trust over the last 6 months and had concluded that the way to provide the best support for the schools was to work with other Trusts.  The Board had hoped to be able to grow the </w:t>
            </w:r>
            <w:r w:rsidR="006D081A">
              <w:rPr>
                <w:rFonts w:ascii="Arial" w:hAnsi="Arial" w:cs="Arial"/>
              </w:rPr>
              <w:t>Trust,</w:t>
            </w:r>
            <w:r>
              <w:rPr>
                <w:rFonts w:ascii="Arial" w:hAnsi="Arial" w:cs="Arial"/>
              </w:rPr>
              <w:t xml:space="preserve"> but this had not worked out.</w:t>
            </w:r>
          </w:p>
          <w:p w14:paraId="6D35C5B6" w14:textId="77777777" w:rsidR="009D4841" w:rsidRDefault="009D4841" w:rsidP="009D4841">
            <w:pPr>
              <w:rPr>
                <w:rFonts w:ascii="Arial" w:hAnsi="Arial" w:cs="Arial"/>
              </w:rPr>
            </w:pPr>
          </w:p>
          <w:p w14:paraId="42EEC3EA" w14:textId="77777777" w:rsidR="009D4841" w:rsidRDefault="009D4841" w:rsidP="009D4841">
            <w:pPr>
              <w:rPr>
                <w:rFonts w:ascii="Arial" w:hAnsi="Arial" w:cs="Arial"/>
              </w:rPr>
            </w:pPr>
            <w:r>
              <w:rPr>
                <w:rFonts w:ascii="Arial" w:hAnsi="Arial" w:cs="Arial"/>
              </w:rPr>
              <w:t>Mr MacKay gave a presentation to governors:</w:t>
            </w:r>
          </w:p>
          <w:p w14:paraId="5CDEB7F4" w14:textId="77777777" w:rsidR="009D4841" w:rsidRDefault="009D4841" w:rsidP="009D4841">
            <w:pPr>
              <w:rPr>
                <w:rFonts w:ascii="Arial" w:hAnsi="Arial" w:cs="Arial"/>
              </w:rPr>
            </w:pPr>
          </w:p>
          <w:p w14:paraId="67440493" w14:textId="77777777" w:rsidR="009D4841" w:rsidRDefault="009D4841" w:rsidP="009D4841">
            <w:pPr>
              <w:rPr>
                <w:rFonts w:ascii="Arial" w:hAnsi="Arial" w:cs="Arial"/>
                <w:b/>
                <w:u w:val="single"/>
              </w:rPr>
            </w:pPr>
            <w:r>
              <w:rPr>
                <w:rFonts w:ascii="Arial" w:hAnsi="Arial" w:cs="Arial"/>
                <w:b/>
                <w:u w:val="single"/>
              </w:rPr>
              <w:t>Plan to merger with another local Trust</w:t>
            </w:r>
          </w:p>
          <w:p w14:paraId="37705BB0" w14:textId="77777777" w:rsidR="009D4841" w:rsidRDefault="009D4841" w:rsidP="009D4841">
            <w:pPr>
              <w:rPr>
                <w:rFonts w:ascii="Arial" w:hAnsi="Arial" w:cs="Arial"/>
                <w:b/>
                <w:u w:val="single"/>
              </w:rPr>
            </w:pPr>
          </w:p>
          <w:p w14:paraId="6C7A3212" w14:textId="77777777" w:rsidR="009D4841" w:rsidRDefault="009D4841" w:rsidP="009D4841">
            <w:pPr>
              <w:rPr>
                <w:rFonts w:ascii="Arial" w:hAnsi="Arial" w:cs="Arial"/>
              </w:rPr>
            </w:pPr>
            <w:r>
              <w:rPr>
                <w:rFonts w:ascii="Arial" w:hAnsi="Arial" w:cs="Arial"/>
              </w:rPr>
              <w:t xml:space="preserve">Why </w:t>
            </w:r>
            <w:proofErr w:type="gramStart"/>
            <w:r>
              <w:rPr>
                <w:rFonts w:ascii="Arial" w:hAnsi="Arial" w:cs="Arial"/>
              </w:rPr>
              <w:t>seek</w:t>
            </w:r>
            <w:proofErr w:type="gramEnd"/>
            <w:r>
              <w:rPr>
                <w:rFonts w:ascii="Arial" w:hAnsi="Arial" w:cs="Arial"/>
              </w:rPr>
              <w:t xml:space="preserve"> a merger?</w:t>
            </w:r>
          </w:p>
          <w:p w14:paraId="26DFD327" w14:textId="77777777" w:rsidR="009D4841" w:rsidRDefault="009D4841" w:rsidP="009D4841">
            <w:pPr>
              <w:pStyle w:val="ListParagraph"/>
              <w:numPr>
                <w:ilvl w:val="0"/>
                <w:numId w:val="11"/>
              </w:numPr>
              <w:rPr>
                <w:rFonts w:ascii="Arial" w:hAnsi="Arial" w:cs="Arial"/>
              </w:rPr>
            </w:pPr>
            <w:r>
              <w:rPr>
                <w:rFonts w:ascii="Arial" w:hAnsi="Arial" w:cs="Arial"/>
              </w:rPr>
              <w:t>Maximise opportunity for continuous school improvement;</w:t>
            </w:r>
          </w:p>
          <w:p w14:paraId="73B44752" w14:textId="77777777" w:rsidR="009D4841" w:rsidRDefault="009D4841" w:rsidP="009D4841">
            <w:pPr>
              <w:pStyle w:val="ListParagraph"/>
              <w:numPr>
                <w:ilvl w:val="0"/>
                <w:numId w:val="11"/>
              </w:numPr>
              <w:rPr>
                <w:rFonts w:ascii="Arial" w:hAnsi="Arial" w:cs="Arial"/>
              </w:rPr>
            </w:pPr>
            <w:r>
              <w:rPr>
                <w:rFonts w:ascii="Arial" w:hAnsi="Arial" w:cs="Arial"/>
              </w:rPr>
              <w:t>Ensure long term financial stability of all schools</w:t>
            </w:r>
          </w:p>
          <w:p w14:paraId="662111EB" w14:textId="77777777" w:rsidR="009D4841" w:rsidRDefault="009D4841" w:rsidP="009D4841">
            <w:pPr>
              <w:pStyle w:val="ListParagraph"/>
              <w:numPr>
                <w:ilvl w:val="0"/>
                <w:numId w:val="11"/>
              </w:numPr>
              <w:rPr>
                <w:rFonts w:ascii="Arial" w:hAnsi="Arial" w:cs="Arial"/>
              </w:rPr>
            </w:pPr>
            <w:r>
              <w:rPr>
                <w:rFonts w:ascii="Arial" w:hAnsi="Arial" w:cs="Arial"/>
              </w:rPr>
              <w:t>Create a combined organisation that is demonstrably stronger; for the benefit of all pupils, staff and schools</w:t>
            </w:r>
          </w:p>
          <w:p w14:paraId="1DB94B66" w14:textId="77777777" w:rsidR="009D4841" w:rsidRDefault="009D4841" w:rsidP="009D4841">
            <w:pPr>
              <w:pStyle w:val="ListParagraph"/>
              <w:numPr>
                <w:ilvl w:val="0"/>
                <w:numId w:val="11"/>
              </w:numPr>
              <w:rPr>
                <w:rFonts w:ascii="Arial" w:hAnsi="Arial" w:cs="Arial"/>
              </w:rPr>
            </w:pPr>
            <w:r>
              <w:rPr>
                <w:rFonts w:ascii="Arial" w:hAnsi="Arial" w:cs="Arial"/>
              </w:rPr>
              <w:t>Board believes we will be better together as part of a larger Trust</w:t>
            </w:r>
          </w:p>
          <w:p w14:paraId="688E5887" w14:textId="77777777" w:rsidR="009D4841" w:rsidRDefault="009D4841" w:rsidP="009D4841">
            <w:pPr>
              <w:rPr>
                <w:rFonts w:ascii="Arial" w:hAnsi="Arial" w:cs="Arial"/>
              </w:rPr>
            </w:pPr>
          </w:p>
          <w:p w14:paraId="37E71008" w14:textId="77777777" w:rsidR="009D4841" w:rsidRDefault="009D4841" w:rsidP="009D4841">
            <w:pPr>
              <w:rPr>
                <w:rFonts w:ascii="Arial" w:hAnsi="Arial" w:cs="Arial"/>
              </w:rPr>
            </w:pPr>
            <w:r>
              <w:rPr>
                <w:rFonts w:ascii="Arial" w:hAnsi="Arial" w:cs="Arial"/>
              </w:rPr>
              <w:t>Why not stay as we are?</w:t>
            </w:r>
          </w:p>
          <w:p w14:paraId="365EC658" w14:textId="77777777" w:rsidR="009D4841" w:rsidRDefault="009D4841" w:rsidP="009D4841">
            <w:pPr>
              <w:pStyle w:val="ListParagraph"/>
              <w:numPr>
                <w:ilvl w:val="0"/>
                <w:numId w:val="12"/>
              </w:numPr>
              <w:rPr>
                <w:rFonts w:ascii="Arial" w:hAnsi="Arial" w:cs="Arial"/>
              </w:rPr>
            </w:pPr>
            <w:r>
              <w:rPr>
                <w:rFonts w:ascii="Arial" w:hAnsi="Arial" w:cs="Arial"/>
              </w:rPr>
              <w:t>We need to be bigger to be sustainable in longer term</w:t>
            </w:r>
          </w:p>
          <w:p w14:paraId="6CEBE3B9" w14:textId="77777777" w:rsidR="009D4841" w:rsidRDefault="009D4841" w:rsidP="009D4841">
            <w:pPr>
              <w:pStyle w:val="ListParagraph"/>
              <w:numPr>
                <w:ilvl w:val="0"/>
                <w:numId w:val="12"/>
              </w:numPr>
              <w:rPr>
                <w:rFonts w:ascii="Arial" w:hAnsi="Arial" w:cs="Arial"/>
              </w:rPr>
            </w:pPr>
            <w:r>
              <w:rPr>
                <w:rFonts w:ascii="Arial" w:hAnsi="Arial" w:cs="Arial"/>
              </w:rPr>
              <w:t>Significant growth is not likely in hear future</w:t>
            </w:r>
          </w:p>
          <w:p w14:paraId="308C3488" w14:textId="77777777" w:rsidR="009D4841" w:rsidRDefault="009D4841" w:rsidP="009D4841">
            <w:pPr>
              <w:pStyle w:val="ListParagraph"/>
              <w:numPr>
                <w:ilvl w:val="0"/>
                <w:numId w:val="12"/>
              </w:numPr>
              <w:rPr>
                <w:rFonts w:ascii="Arial" w:hAnsi="Arial" w:cs="Arial"/>
              </w:rPr>
            </w:pPr>
            <w:r>
              <w:rPr>
                <w:rFonts w:ascii="Arial" w:hAnsi="Arial" w:cs="Arial"/>
              </w:rPr>
              <w:t>We need to be able to offer more to all schools; school improvement, CPD, central services</w:t>
            </w:r>
          </w:p>
          <w:p w14:paraId="0DC816DB" w14:textId="77777777" w:rsidR="009D4841" w:rsidRDefault="009D4841" w:rsidP="009D4841">
            <w:pPr>
              <w:rPr>
                <w:rFonts w:ascii="Arial" w:hAnsi="Arial" w:cs="Arial"/>
              </w:rPr>
            </w:pPr>
          </w:p>
          <w:p w14:paraId="5021940B" w14:textId="77777777" w:rsidR="009D4841" w:rsidRDefault="009D4841" w:rsidP="009D4841">
            <w:pPr>
              <w:rPr>
                <w:rFonts w:ascii="Arial" w:hAnsi="Arial" w:cs="Arial"/>
              </w:rPr>
            </w:pPr>
            <w:r>
              <w:rPr>
                <w:rFonts w:ascii="Arial" w:hAnsi="Arial" w:cs="Arial"/>
              </w:rPr>
              <w:t>Process</w:t>
            </w:r>
          </w:p>
          <w:p w14:paraId="33394496" w14:textId="77777777" w:rsidR="009D4841" w:rsidRDefault="009D4841" w:rsidP="009D4841">
            <w:pPr>
              <w:pStyle w:val="ListParagraph"/>
              <w:numPr>
                <w:ilvl w:val="0"/>
                <w:numId w:val="13"/>
              </w:numPr>
              <w:rPr>
                <w:rFonts w:ascii="Arial" w:hAnsi="Arial" w:cs="Arial"/>
              </w:rPr>
            </w:pPr>
            <w:r>
              <w:rPr>
                <w:rFonts w:ascii="Arial" w:hAnsi="Arial" w:cs="Arial"/>
              </w:rPr>
              <w:t>We have invited 2 local Trusts to submit written proposals for a merger</w:t>
            </w:r>
          </w:p>
          <w:p w14:paraId="3708F91F" w14:textId="77777777" w:rsidR="009D4841" w:rsidRDefault="009D4841" w:rsidP="009D4841">
            <w:pPr>
              <w:pStyle w:val="ListParagraph"/>
              <w:numPr>
                <w:ilvl w:val="0"/>
                <w:numId w:val="13"/>
              </w:numPr>
              <w:rPr>
                <w:rFonts w:ascii="Arial" w:hAnsi="Arial" w:cs="Arial"/>
              </w:rPr>
            </w:pPr>
            <w:r>
              <w:rPr>
                <w:rFonts w:ascii="Arial" w:hAnsi="Arial" w:cs="Arial"/>
              </w:rPr>
              <w:t>Board, Heads and representatives from LGBs will review proposals in detail</w:t>
            </w:r>
          </w:p>
          <w:p w14:paraId="6E49F0CD" w14:textId="77777777" w:rsidR="009D4841" w:rsidRDefault="009D4841" w:rsidP="009D4841">
            <w:pPr>
              <w:pStyle w:val="ListParagraph"/>
              <w:numPr>
                <w:ilvl w:val="0"/>
                <w:numId w:val="13"/>
              </w:numPr>
              <w:rPr>
                <w:rFonts w:ascii="Arial" w:hAnsi="Arial" w:cs="Arial"/>
              </w:rPr>
            </w:pPr>
            <w:r>
              <w:rPr>
                <w:rFonts w:ascii="Arial" w:hAnsi="Arial" w:cs="Arial"/>
              </w:rPr>
              <w:t>We will invite each MAT to meet with us to discuss in detail:</w:t>
            </w:r>
          </w:p>
          <w:p w14:paraId="25A7E0CF" w14:textId="77777777" w:rsidR="009D4841" w:rsidRDefault="009D4841" w:rsidP="009D4841">
            <w:pPr>
              <w:pStyle w:val="ListParagraph"/>
              <w:numPr>
                <w:ilvl w:val="0"/>
                <w:numId w:val="13"/>
              </w:numPr>
              <w:rPr>
                <w:rFonts w:ascii="Arial" w:hAnsi="Arial" w:cs="Arial"/>
              </w:rPr>
            </w:pPr>
            <w:r>
              <w:rPr>
                <w:rFonts w:ascii="Arial" w:hAnsi="Arial" w:cs="Arial"/>
              </w:rPr>
              <w:t>Context of organisation – size, geography, how TET would add value, outward looking</w:t>
            </w:r>
          </w:p>
          <w:p w14:paraId="34683440" w14:textId="77777777" w:rsidR="009D4841" w:rsidRDefault="009D4841" w:rsidP="009D4841">
            <w:pPr>
              <w:pStyle w:val="ListParagraph"/>
              <w:numPr>
                <w:ilvl w:val="0"/>
                <w:numId w:val="13"/>
              </w:numPr>
              <w:rPr>
                <w:rFonts w:ascii="Arial" w:hAnsi="Arial" w:cs="Arial"/>
              </w:rPr>
            </w:pPr>
            <w:r>
              <w:rPr>
                <w:rFonts w:ascii="Arial" w:hAnsi="Arial" w:cs="Arial"/>
              </w:rPr>
              <w:t>Education / school improvement</w:t>
            </w:r>
          </w:p>
          <w:p w14:paraId="1CA946EE" w14:textId="77777777" w:rsidR="009D4841" w:rsidRDefault="009D4841" w:rsidP="009D4841">
            <w:pPr>
              <w:pStyle w:val="ListParagraph"/>
              <w:numPr>
                <w:ilvl w:val="0"/>
                <w:numId w:val="13"/>
              </w:numPr>
              <w:rPr>
                <w:rFonts w:ascii="Arial" w:hAnsi="Arial" w:cs="Arial"/>
              </w:rPr>
            </w:pPr>
            <w:r>
              <w:rPr>
                <w:rFonts w:ascii="Arial" w:hAnsi="Arial" w:cs="Arial"/>
              </w:rPr>
              <w:t>Governance – how much autonomy schools are given / decision making / organisational ‘fit’</w:t>
            </w:r>
          </w:p>
          <w:p w14:paraId="2512DD79" w14:textId="77777777" w:rsidR="009D4841" w:rsidRDefault="009D4841" w:rsidP="009D4841">
            <w:pPr>
              <w:pStyle w:val="ListParagraph"/>
              <w:numPr>
                <w:ilvl w:val="0"/>
                <w:numId w:val="13"/>
              </w:numPr>
              <w:rPr>
                <w:rFonts w:ascii="Arial" w:hAnsi="Arial" w:cs="Arial"/>
              </w:rPr>
            </w:pPr>
            <w:r>
              <w:rPr>
                <w:rFonts w:ascii="Arial" w:hAnsi="Arial" w:cs="Arial"/>
              </w:rPr>
              <w:t>Values, culture, ethos, vision</w:t>
            </w:r>
          </w:p>
          <w:p w14:paraId="5FC72998" w14:textId="77777777" w:rsidR="009D4841" w:rsidRDefault="009D4841" w:rsidP="009D4841">
            <w:pPr>
              <w:pStyle w:val="ListParagraph"/>
              <w:numPr>
                <w:ilvl w:val="0"/>
                <w:numId w:val="13"/>
              </w:numPr>
              <w:rPr>
                <w:rFonts w:ascii="Arial" w:hAnsi="Arial" w:cs="Arial"/>
              </w:rPr>
            </w:pPr>
            <w:r>
              <w:rPr>
                <w:rFonts w:ascii="Arial" w:hAnsi="Arial" w:cs="Arial"/>
              </w:rPr>
              <w:t>Finance, HR, operations</w:t>
            </w:r>
          </w:p>
          <w:p w14:paraId="7693A6B9" w14:textId="77777777" w:rsidR="009D4841" w:rsidRDefault="009D4841" w:rsidP="009D4841">
            <w:pPr>
              <w:rPr>
                <w:rFonts w:ascii="Arial" w:hAnsi="Arial" w:cs="Arial"/>
              </w:rPr>
            </w:pPr>
          </w:p>
          <w:p w14:paraId="197006BD" w14:textId="77777777" w:rsidR="009D4841" w:rsidRDefault="009D4841" w:rsidP="009D4841">
            <w:pPr>
              <w:rPr>
                <w:rFonts w:ascii="Arial" w:hAnsi="Arial" w:cs="Arial"/>
              </w:rPr>
            </w:pPr>
            <w:r>
              <w:rPr>
                <w:rFonts w:ascii="Arial" w:hAnsi="Arial" w:cs="Arial"/>
              </w:rPr>
              <w:t>Timeline</w:t>
            </w:r>
          </w:p>
          <w:p w14:paraId="79BF3A21" w14:textId="77777777" w:rsidR="009D4841" w:rsidRDefault="009D4841" w:rsidP="009D4841">
            <w:pPr>
              <w:pStyle w:val="ListParagraph"/>
              <w:numPr>
                <w:ilvl w:val="0"/>
                <w:numId w:val="14"/>
              </w:numPr>
              <w:rPr>
                <w:rFonts w:ascii="Arial" w:hAnsi="Arial" w:cs="Arial"/>
              </w:rPr>
            </w:pPr>
            <w:r>
              <w:rPr>
                <w:rFonts w:ascii="Arial" w:hAnsi="Arial" w:cs="Arial"/>
              </w:rPr>
              <w:t>Written proposals by 14</w:t>
            </w:r>
            <w:r w:rsidRPr="004E4FEB">
              <w:rPr>
                <w:rFonts w:ascii="Arial" w:hAnsi="Arial" w:cs="Arial"/>
                <w:vertAlign w:val="superscript"/>
              </w:rPr>
              <w:t>th</w:t>
            </w:r>
            <w:r>
              <w:rPr>
                <w:rFonts w:ascii="Arial" w:hAnsi="Arial" w:cs="Arial"/>
              </w:rPr>
              <w:t xml:space="preserve"> October</w:t>
            </w:r>
          </w:p>
          <w:p w14:paraId="3825EA0B" w14:textId="77777777" w:rsidR="009D4841" w:rsidRDefault="009D4841" w:rsidP="009D4841">
            <w:pPr>
              <w:pStyle w:val="ListParagraph"/>
              <w:numPr>
                <w:ilvl w:val="0"/>
                <w:numId w:val="14"/>
              </w:numPr>
              <w:rPr>
                <w:rFonts w:ascii="Arial" w:hAnsi="Arial" w:cs="Arial"/>
              </w:rPr>
            </w:pPr>
            <w:r>
              <w:rPr>
                <w:rFonts w:ascii="Arial" w:hAnsi="Arial" w:cs="Arial"/>
              </w:rPr>
              <w:t>Presentation day / initial dialogue 12</w:t>
            </w:r>
            <w:r w:rsidRPr="004E4FEB">
              <w:rPr>
                <w:rFonts w:ascii="Arial" w:hAnsi="Arial" w:cs="Arial"/>
                <w:vertAlign w:val="superscript"/>
              </w:rPr>
              <w:t>th</w:t>
            </w:r>
            <w:r>
              <w:rPr>
                <w:rFonts w:ascii="Arial" w:hAnsi="Arial" w:cs="Arial"/>
              </w:rPr>
              <w:t xml:space="preserve"> November</w:t>
            </w:r>
          </w:p>
          <w:p w14:paraId="21906AC2" w14:textId="77777777" w:rsidR="009D4841" w:rsidRDefault="009D4841" w:rsidP="009D4841">
            <w:pPr>
              <w:pStyle w:val="ListParagraph"/>
              <w:numPr>
                <w:ilvl w:val="0"/>
                <w:numId w:val="14"/>
              </w:numPr>
              <w:rPr>
                <w:rFonts w:ascii="Arial" w:hAnsi="Arial" w:cs="Arial"/>
              </w:rPr>
            </w:pPr>
            <w:r>
              <w:rPr>
                <w:rFonts w:ascii="Arial" w:hAnsi="Arial" w:cs="Arial"/>
              </w:rPr>
              <w:t>Visits to school / further investigation late November</w:t>
            </w:r>
          </w:p>
          <w:p w14:paraId="3C5C683F" w14:textId="77777777" w:rsidR="009D4841" w:rsidRDefault="009D4841" w:rsidP="009D4841">
            <w:pPr>
              <w:pStyle w:val="ListParagraph"/>
              <w:numPr>
                <w:ilvl w:val="0"/>
                <w:numId w:val="14"/>
              </w:numPr>
              <w:rPr>
                <w:rFonts w:ascii="Arial" w:hAnsi="Arial" w:cs="Arial"/>
              </w:rPr>
            </w:pPr>
            <w:r>
              <w:rPr>
                <w:rFonts w:ascii="Arial" w:hAnsi="Arial" w:cs="Arial"/>
              </w:rPr>
              <w:t>Decision December</w:t>
            </w:r>
          </w:p>
          <w:p w14:paraId="40181593" w14:textId="77777777" w:rsidR="009D4841" w:rsidRDefault="009D4841" w:rsidP="009D4841">
            <w:pPr>
              <w:pStyle w:val="ListParagraph"/>
              <w:numPr>
                <w:ilvl w:val="0"/>
                <w:numId w:val="14"/>
              </w:numPr>
              <w:rPr>
                <w:rFonts w:ascii="Arial" w:hAnsi="Arial" w:cs="Arial"/>
              </w:rPr>
            </w:pPr>
            <w:r>
              <w:rPr>
                <w:rFonts w:ascii="Arial" w:hAnsi="Arial" w:cs="Arial"/>
              </w:rPr>
              <w:t>Due diligence January and February</w:t>
            </w:r>
          </w:p>
          <w:p w14:paraId="77007653" w14:textId="77777777" w:rsidR="009D4841" w:rsidRDefault="009D4841" w:rsidP="009D4841">
            <w:pPr>
              <w:pStyle w:val="ListParagraph"/>
              <w:numPr>
                <w:ilvl w:val="0"/>
                <w:numId w:val="14"/>
              </w:numPr>
              <w:rPr>
                <w:rFonts w:ascii="Arial" w:hAnsi="Arial" w:cs="Arial"/>
              </w:rPr>
            </w:pPr>
            <w:r>
              <w:rPr>
                <w:rFonts w:ascii="Arial" w:hAnsi="Arial" w:cs="Arial"/>
              </w:rPr>
              <w:t>RSC / Diocese approval March and April</w:t>
            </w:r>
          </w:p>
          <w:p w14:paraId="67C84AC2" w14:textId="77777777" w:rsidR="009D4841" w:rsidRDefault="009D4841" w:rsidP="009D4841">
            <w:pPr>
              <w:pStyle w:val="ListParagraph"/>
              <w:numPr>
                <w:ilvl w:val="0"/>
                <w:numId w:val="14"/>
              </w:numPr>
              <w:rPr>
                <w:rFonts w:ascii="Arial" w:hAnsi="Arial" w:cs="Arial"/>
              </w:rPr>
            </w:pPr>
            <w:r>
              <w:rPr>
                <w:rFonts w:ascii="Arial" w:hAnsi="Arial" w:cs="Arial"/>
              </w:rPr>
              <w:t>Legal Work April to August</w:t>
            </w:r>
          </w:p>
          <w:p w14:paraId="09E8D104" w14:textId="77777777" w:rsidR="009D4841" w:rsidRDefault="009D4841" w:rsidP="009D4841">
            <w:pPr>
              <w:pStyle w:val="ListParagraph"/>
              <w:numPr>
                <w:ilvl w:val="0"/>
                <w:numId w:val="14"/>
              </w:numPr>
              <w:rPr>
                <w:rFonts w:ascii="Arial" w:hAnsi="Arial" w:cs="Arial"/>
              </w:rPr>
            </w:pPr>
            <w:r>
              <w:rPr>
                <w:rFonts w:ascii="Arial" w:hAnsi="Arial" w:cs="Arial"/>
              </w:rPr>
              <w:lastRenderedPageBreak/>
              <w:t>Transfer date 1</w:t>
            </w:r>
            <w:r w:rsidRPr="004E4FEB">
              <w:rPr>
                <w:rFonts w:ascii="Arial" w:hAnsi="Arial" w:cs="Arial"/>
                <w:vertAlign w:val="superscript"/>
              </w:rPr>
              <w:t>st</w:t>
            </w:r>
            <w:r>
              <w:rPr>
                <w:rFonts w:ascii="Arial" w:hAnsi="Arial" w:cs="Arial"/>
              </w:rPr>
              <w:t xml:space="preserve"> September 2022 (NB It is our intention that all staff employed at this date will transfer (TUPE) to the new organisation</w:t>
            </w:r>
          </w:p>
          <w:p w14:paraId="43A74671" w14:textId="77777777" w:rsidR="009D4841" w:rsidRDefault="009D4841" w:rsidP="009D4841">
            <w:pPr>
              <w:rPr>
                <w:rFonts w:ascii="Arial" w:hAnsi="Arial" w:cs="Arial"/>
              </w:rPr>
            </w:pPr>
          </w:p>
          <w:p w14:paraId="03463B8A" w14:textId="6AAC7803" w:rsidR="009D4841" w:rsidRDefault="009D4841" w:rsidP="009D4841">
            <w:pPr>
              <w:rPr>
                <w:rFonts w:ascii="Arial" w:hAnsi="Arial" w:cs="Arial"/>
              </w:rPr>
            </w:pPr>
            <w:r>
              <w:rPr>
                <w:rFonts w:ascii="Arial" w:hAnsi="Arial" w:cs="Arial"/>
              </w:rPr>
              <w:t>Final Note</w:t>
            </w:r>
          </w:p>
          <w:p w14:paraId="3866D27C" w14:textId="77777777" w:rsidR="009D4841" w:rsidRDefault="009D4841" w:rsidP="009D4841">
            <w:pPr>
              <w:pStyle w:val="ListParagraph"/>
              <w:numPr>
                <w:ilvl w:val="0"/>
                <w:numId w:val="15"/>
              </w:numPr>
              <w:rPr>
                <w:rFonts w:ascii="Arial" w:hAnsi="Arial" w:cs="Arial"/>
              </w:rPr>
            </w:pPr>
            <w:r>
              <w:rPr>
                <w:rFonts w:ascii="Arial" w:hAnsi="Arial" w:cs="Arial"/>
              </w:rPr>
              <w:t>TET reserves the right NOT to proceed if we do not believe that it is in our long-term interest or demonstrably beneficial to our schools, staff and pupils</w:t>
            </w:r>
          </w:p>
          <w:p w14:paraId="5BA59F1D" w14:textId="77777777" w:rsidR="009D4841" w:rsidRPr="004E4FEB" w:rsidRDefault="009D4841" w:rsidP="009D4841">
            <w:pPr>
              <w:pStyle w:val="ListParagraph"/>
              <w:numPr>
                <w:ilvl w:val="0"/>
                <w:numId w:val="15"/>
              </w:numPr>
              <w:rPr>
                <w:rFonts w:ascii="Arial" w:hAnsi="Arial" w:cs="Arial"/>
              </w:rPr>
            </w:pPr>
            <w:r>
              <w:rPr>
                <w:rFonts w:ascii="Arial" w:hAnsi="Arial" w:cs="Arial"/>
              </w:rPr>
              <w:t xml:space="preserve">Our aim is that we will be better together </w:t>
            </w:r>
          </w:p>
          <w:p w14:paraId="247C18F7" w14:textId="58737165" w:rsidR="009D4841" w:rsidRDefault="009D4841" w:rsidP="009D4841">
            <w:pPr>
              <w:contextualSpacing/>
              <w:rPr>
                <w:rStyle w:val="Hyperlink"/>
                <w:rFonts w:ascii="Arial" w:hAnsi="Arial" w:cs="Arial"/>
                <w:color w:val="auto"/>
                <w:u w:val="none"/>
              </w:rPr>
            </w:pPr>
          </w:p>
          <w:p w14:paraId="6EB0C3D2" w14:textId="1A70BBDC" w:rsidR="009D4841" w:rsidRDefault="009D4841" w:rsidP="009D4841">
            <w:pPr>
              <w:contextualSpacing/>
              <w:rPr>
                <w:rStyle w:val="Hyperlink"/>
                <w:rFonts w:ascii="Arial" w:hAnsi="Arial" w:cs="Arial"/>
                <w:i/>
                <w:color w:val="auto"/>
                <w:u w:val="none"/>
              </w:rPr>
            </w:pPr>
            <w:r>
              <w:rPr>
                <w:rStyle w:val="Hyperlink"/>
                <w:rFonts w:ascii="Arial" w:hAnsi="Arial" w:cs="Arial"/>
                <w:i/>
                <w:color w:val="auto"/>
                <w:u w:val="none"/>
              </w:rPr>
              <w:t>Mr MacKay left the meeting at this point.</w:t>
            </w:r>
          </w:p>
          <w:p w14:paraId="71E39A05" w14:textId="4398AD60" w:rsidR="006D081A" w:rsidRDefault="006D081A" w:rsidP="009D4841">
            <w:pPr>
              <w:contextualSpacing/>
              <w:rPr>
                <w:rStyle w:val="Hyperlink"/>
                <w:rFonts w:ascii="Arial" w:hAnsi="Arial" w:cs="Arial"/>
                <w:i/>
                <w:color w:val="auto"/>
                <w:u w:val="none"/>
              </w:rPr>
            </w:pPr>
          </w:p>
          <w:p w14:paraId="53400395" w14:textId="19EF7B2A" w:rsidR="006D081A" w:rsidRDefault="006D081A" w:rsidP="009D4841">
            <w:pPr>
              <w:contextualSpacing/>
              <w:rPr>
                <w:rStyle w:val="Hyperlink"/>
                <w:rFonts w:ascii="Arial" w:hAnsi="Arial" w:cs="Arial"/>
                <w:color w:val="auto"/>
              </w:rPr>
            </w:pPr>
            <w:r>
              <w:rPr>
                <w:rStyle w:val="Hyperlink"/>
                <w:rFonts w:ascii="Arial" w:hAnsi="Arial" w:cs="Arial"/>
                <w:color w:val="auto"/>
              </w:rPr>
              <w:t>Governors asked what the staff thoughts were on the potential merger.</w:t>
            </w:r>
          </w:p>
          <w:p w14:paraId="1354B1B5" w14:textId="3332301E" w:rsidR="006D081A" w:rsidRDefault="006D081A" w:rsidP="009D4841">
            <w:pPr>
              <w:contextualSpacing/>
              <w:rPr>
                <w:rStyle w:val="Hyperlink"/>
                <w:rFonts w:ascii="Arial" w:hAnsi="Arial" w:cs="Arial"/>
                <w:color w:val="auto"/>
              </w:rPr>
            </w:pPr>
          </w:p>
          <w:p w14:paraId="276CADB1" w14:textId="00A3CA26" w:rsidR="006D081A" w:rsidRDefault="006D081A" w:rsidP="009D4841">
            <w:pPr>
              <w:contextualSpacing/>
              <w:rPr>
                <w:rStyle w:val="Hyperlink"/>
                <w:rFonts w:ascii="Arial" w:hAnsi="Arial" w:cs="Arial"/>
                <w:color w:val="auto"/>
                <w:u w:val="none"/>
              </w:rPr>
            </w:pPr>
            <w:r>
              <w:rPr>
                <w:rStyle w:val="Hyperlink"/>
                <w:rFonts w:ascii="Arial" w:hAnsi="Arial" w:cs="Arial"/>
                <w:color w:val="auto"/>
                <w:u w:val="none"/>
              </w:rPr>
              <w:t>The Head replied that staff would welcome the greater support that would be available from being part of a larger Trust.</w:t>
            </w:r>
          </w:p>
          <w:p w14:paraId="33A4930C" w14:textId="77777777" w:rsidR="009D4841" w:rsidRPr="00F833E1" w:rsidRDefault="009D4841" w:rsidP="009D4841">
            <w:pPr>
              <w:rPr>
                <w:rFonts w:ascii="Arial" w:hAnsi="Arial" w:cs="Arial"/>
                <w:b/>
                <w:u w:val="single"/>
              </w:rPr>
            </w:pPr>
          </w:p>
        </w:tc>
        <w:tc>
          <w:tcPr>
            <w:tcW w:w="742" w:type="dxa"/>
          </w:tcPr>
          <w:p w14:paraId="4BA9F6A5" w14:textId="77777777" w:rsidR="009D4841" w:rsidRPr="00F833E1" w:rsidRDefault="009D4841" w:rsidP="009D4841">
            <w:pPr>
              <w:rPr>
                <w:rFonts w:ascii="Arial" w:hAnsi="Arial" w:cs="Arial"/>
                <w:b/>
              </w:rPr>
            </w:pPr>
          </w:p>
        </w:tc>
      </w:tr>
      <w:tr w:rsidR="009D4841" w:rsidRPr="00F833E1" w14:paraId="1B7F69B3" w14:textId="77777777" w:rsidTr="0020046D">
        <w:tc>
          <w:tcPr>
            <w:tcW w:w="645" w:type="dxa"/>
          </w:tcPr>
          <w:p w14:paraId="14000A57" w14:textId="721B07A4" w:rsidR="009D4841" w:rsidRPr="00F833E1" w:rsidRDefault="009D4841" w:rsidP="009D4841">
            <w:pPr>
              <w:rPr>
                <w:rFonts w:ascii="Arial" w:hAnsi="Arial" w:cs="Arial"/>
                <w:b/>
              </w:rPr>
            </w:pPr>
            <w:r>
              <w:rPr>
                <w:rFonts w:ascii="Arial" w:hAnsi="Arial" w:cs="Arial"/>
                <w:b/>
              </w:rPr>
              <w:t>6</w:t>
            </w:r>
          </w:p>
        </w:tc>
        <w:tc>
          <w:tcPr>
            <w:tcW w:w="9387" w:type="dxa"/>
          </w:tcPr>
          <w:p w14:paraId="1BB4268A" w14:textId="77777777" w:rsidR="009D4841" w:rsidRPr="00F833E1" w:rsidRDefault="009D4841" w:rsidP="009D4841">
            <w:pPr>
              <w:tabs>
                <w:tab w:val="left" w:pos="1540"/>
              </w:tabs>
              <w:rPr>
                <w:rFonts w:ascii="Arial" w:hAnsi="Arial" w:cs="Arial"/>
                <w:b/>
                <w:u w:val="single"/>
              </w:rPr>
            </w:pPr>
            <w:r w:rsidRPr="00F833E1">
              <w:rPr>
                <w:rFonts w:ascii="Arial" w:hAnsi="Arial" w:cs="Arial"/>
                <w:b/>
                <w:u w:val="single"/>
              </w:rPr>
              <w:t>MINUTES</w:t>
            </w:r>
          </w:p>
          <w:p w14:paraId="60996872" w14:textId="77777777" w:rsidR="009D4841" w:rsidRPr="00F833E1" w:rsidRDefault="009D4841" w:rsidP="009D4841">
            <w:pPr>
              <w:rPr>
                <w:rFonts w:ascii="Arial" w:hAnsi="Arial" w:cs="Arial"/>
                <w:b/>
                <w:u w:val="single"/>
              </w:rPr>
            </w:pPr>
          </w:p>
        </w:tc>
        <w:tc>
          <w:tcPr>
            <w:tcW w:w="742" w:type="dxa"/>
          </w:tcPr>
          <w:p w14:paraId="7848CA22" w14:textId="77777777" w:rsidR="009D4841" w:rsidRPr="00F833E1" w:rsidRDefault="009D4841" w:rsidP="009D4841">
            <w:pPr>
              <w:rPr>
                <w:rFonts w:ascii="Arial" w:hAnsi="Arial" w:cs="Arial"/>
                <w:b/>
              </w:rPr>
            </w:pPr>
          </w:p>
        </w:tc>
      </w:tr>
      <w:tr w:rsidR="009D4841" w:rsidRPr="00F833E1" w14:paraId="5C63B439" w14:textId="77777777" w:rsidTr="0020046D">
        <w:tc>
          <w:tcPr>
            <w:tcW w:w="645" w:type="dxa"/>
          </w:tcPr>
          <w:p w14:paraId="37BAD9C0" w14:textId="2EE630E7" w:rsidR="009D4841" w:rsidRPr="00F833E1" w:rsidRDefault="009D4841" w:rsidP="009D4841">
            <w:pPr>
              <w:rPr>
                <w:rFonts w:ascii="Arial" w:hAnsi="Arial" w:cs="Arial"/>
                <w:b/>
              </w:rPr>
            </w:pPr>
            <w:r>
              <w:rPr>
                <w:rFonts w:ascii="Arial" w:hAnsi="Arial" w:cs="Arial"/>
              </w:rPr>
              <w:t>6</w:t>
            </w:r>
            <w:r w:rsidRPr="00F833E1">
              <w:rPr>
                <w:rFonts w:ascii="Arial" w:hAnsi="Arial" w:cs="Arial"/>
              </w:rPr>
              <w:t>.1</w:t>
            </w:r>
          </w:p>
        </w:tc>
        <w:tc>
          <w:tcPr>
            <w:tcW w:w="9387" w:type="dxa"/>
          </w:tcPr>
          <w:p w14:paraId="041409D0" w14:textId="0E546161" w:rsidR="009D4841" w:rsidRDefault="009D4841" w:rsidP="009D4841">
            <w:pPr>
              <w:ind w:left="34"/>
              <w:rPr>
                <w:rFonts w:ascii="Arial" w:hAnsi="Arial" w:cs="Arial"/>
              </w:rPr>
            </w:pPr>
            <w:r w:rsidRPr="00F833E1">
              <w:rPr>
                <w:rFonts w:ascii="Arial" w:hAnsi="Arial" w:cs="Arial"/>
              </w:rPr>
              <w:t xml:space="preserve">The minutes of the meeting held on </w:t>
            </w:r>
            <w:r w:rsidR="00955FF9">
              <w:rPr>
                <w:rFonts w:ascii="Arial" w:hAnsi="Arial" w:cs="Arial"/>
              </w:rPr>
              <w:t>1</w:t>
            </w:r>
            <w:r w:rsidR="00955FF9" w:rsidRPr="00955FF9">
              <w:rPr>
                <w:rFonts w:ascii="Arial" w:hAnsi="Arial" w:cs="Arial"/>
                <w:vertAlign w:val="superscript"/>
              </w:rPr>
              <w:t>st</w:t>
            </w:r>
            <w:r w:rsidR="00955FF9">
              <w:rPr>
                <w:rFonts w:ascii="Arial" w:hAnsi="Arial" w:cs="Arial"/>
              </w:rPr>
              <w:t xml:space="preserve"> July</w:t>
            </w:r>
            <w:r>
              <w:rPr>
                <w:rFonts w:ascii="Arial" w:hAnsi="Arial" w:cs="Arial"/>
              </w:rPr>
              <w:t xml:space="preserve"> 2021 </w:t>
            </w:r>
            <w:r w:rsidRPr="00F833E1">
              <w:rPr>
                <w:rFonts w:ascii="Arial" w:hAnsi="Arial" w:cs="Arial"/>
              </w:rPr>
              <w:t xml:space="preserve">(copy in the Minute Book), having previously been circulated, were </w:t>
            </w:r>
            <w:r w:rsidRPr="00F833E1">
              <w:rPr>
                <w:rFonts w:ascii="Arial" w:hAnsi="Arial" w:cs="Arial"/>
                <w:b/>
              </w:rPr>
              <w:t>confirmed</w:t>
            </w:r>
            <w:r w:rsidRPr="00F833E1">
              <w:rPr>
                <w:rFonts w:ascii="Arial" w:hAnsi="Arial" w:cs="Arial"/>
              </w:rPr>
              <w:t xml:space="preserve"> and signed by the Chair</w:t>
            </w:r>
            <w:r>
              <w:rPr>
                <w:rFonts w:ascii="Arial" w:hAnsi="Arial" w:cs="Arial"/>
              </w:rPr>
              <w:t>.</w:t>
            </w:r>
          </w:p>
          <w:p w14:paraId="16406708" w14:textId="3986D131" w:rsidR="009D4841" w:rsidRPr="00F833E1" w:rsidRDefault="009D4841" w:rsidP="009D4841">
            <w:pPr>
              <w:ind w:left="34"/>
              <w:rPr>
                <w:rFonts w:ascii="Arial" w:hAnsi="Arial" w:cs="Arial"/>
                <w:b/>
                <w:u w:val="single"/>
              </w:rPr>
            </w:pPr>
          </w:p>
        </w:tc>
        <w:tc>
          <w:tcPr>
            <w:tcW w:w="742" w:type="dxa"/>
          </w:tcPr>
          <w:p w14:paraId="3FBD4DF0" w14:textId="77777777" w:rsidR="009D4841" w:rsidRPr="00F833E1" w:rsidRDefault="009D4841" w:rsidP="009D4841">
            <w:pPr>
              <w:rPr>
                <w:rFonts w:ascii="Arial" w:hAnsi="Arial" w:cs="Arial"/>
                <w:b/>
              </w:rPr>
            </w:pPr>
          </w:p>
        </w:tc>
      </w:tr>
      <w:tr w:rsidR="009D4841" w:rsidRPr="00F833E1" w14:paraId="4CC8C11F" w14:textId="77777777" w:rsidTr="0020046D">
        <w:tc>
          <w:tcPr>
            <w:tcW w:w="645" w:type="dxa"/>
          </w:tcPr>
          <w:p w14:paraId="065612B6" w14:textId="1B1B50B4" w:rsidR="009D4841" w:rsidRPr="00F833E1" w:rsidRDefault="009D4841" w:rsidP="009D4841">
            <w:pPr>
              <w:rPr>
                <w:rFonts w:ascii="Arial" w:hAnsi="Arial" w:cs="Arial"/>
                <w:b/>
              </w:rPr>
            </w:pPr>
            <w:r>
              <w:rPr>
                <w:rFonts w:ascii="Arial" w:hAnsi="Arial" w:cs="Arial"/>
              </w:rPr>
              <w:t>6</w:t>
            </w:r>
            <w:r w:rsidRPr="00F833E1">
              <w:rPr>
                <w:rFonts w:ascii="Arial" w:hAnsi="Arial" w:cs="Arial"/>
              </w:rPr>
              <w:t>.2</w:t>
            </w:r>
          </w:p>
        </w:tc>
        <w:tc>
          <w:tcPr>
            <w:tcW w:w="9387" w:type="dxa"/>
          </w:tcPr>
          <w:p w14:paraId="4A64AD4C" w14:textId="77777777" w:rsidR="009D4841" w:rsidRPr="00F833E1" w:rsidRDefault="009D4841" w:rsidP="009D4841">
            <w:pPr>
              <w:rPr>
                <w:rFonts w:ascii="Arial" w:hAnsi="Arial" w:cs="Arial"/>
              </w:rPr>
            </w:pPr>
            <w:r w:rsidRPr="00F833E1">
              <w:rPr>
                <w:rFonts w:ascii="Arial" w:hAnsi="Arial" w:cs="Arial"/>
                <w:b/>
                <w:u w:val="single"/>
              </w:rPr>
              <w:t>Matters arising from the minutes</w:t>
            </w:r>
            <w:r w:rsidRPr="00F833E1">
              <w:rPr>
                <w:rFonts w:ascii="Arial" w:hAnsi="Arial" w:cs="Arial"/>
              </w:rPr>
              <w:t xml:space="preserve"> </w:t>
            </w:r>
          </w:p>
          <w:p w14:paraId="2F187F8C" w14:textId="77777777" w:rsidR="009D4841" w:rsidRPr="00F833E1" w:rsidRDefault="009D4841" w:rsidP="009D4841">
            <w:pPr>
              <w:rPr>
                <w:rFonts w:ascii="Arial" w:hAnsi="Arial" w:cs="Arial"/>
                <w:b/>
                <w:u w:val="single"/>
              </w:rPr>
            </w:pPr>
          </w:p>
        </w:tc>
        <w:tc>
          <w:tcPr>
            <w:tcW w:w="742" w:type="dxa"/>
          </w:tcPr>
          <w:p w14:paraId="59E1F6DF" w14:textId="77777777" w:rsidR="009D4841" w:rsidRPr="00F833E1" w:rsidRDefault="009D4841" w:rsidP="009D4841">
            <w:pPr>
              <w:rPr>
                <w:rFonts w:ascii="Arial" w:hAnsi="Arial" w:cs="Arial"/>
                <w:b/>
              </w:rPr>
            </w:pPr>
          </w:p>
        </w:tc>
      </w:tr>
      <w:tr w:rsidR="009D4841" w:rsidRPr="00F833E1" w14:paraId="69237FA7" w14:textId="77777777" w:rsidTr="0020046D">
        <w:tc>
          <w:tcPr>
            <w:tcW w:w="645" w:type="dxa"/>
          </w:tcPr>
          <w:p w14:paraId="79B1EC02" w14:textId="77777777" w:rsidR="009D4841" w:rsidRPr="00F833E1" w:rsidRDefault="009D4841" w:rsidP="009D4841">
            <w:pPr>
              <w:rPr>
                <w:rFonts w:ascii="Arial" w:hAnsi="Arial" w:cs="Arial"/>
                <w:b/>
              </w:rPr>
            </w:pPr>
          </w:p>
        </w:tc>
        <w:tc>
          <w:tcPr>
            <w:tcW w:w="9387" w:type="dxa"/>
          </w:tcPr>
          <w:p w14:paraId="135915B4" w14:textId="2454E5FF" w:rsidR="009D4841" w:rsidRPr="00F833E1" w:rsidRDefault="00955FF9" w:rsidP="009D4841">
            <w:pPr>
              <w:tabs>
                <w:tab w:val="left" w:pos="1896"/>
              </w:tabs>
              <w:rPr>
                <w:rFonts w:ascii="Arial" w:hAnsi="Arial" w:cs="Arial"/>
              </w:rPr>
            </w:pPr>
            <w:r>
              <w:rPr>
                <w:rFonts w:ascii="Arial" w:hAnsi="Arial" w:cs="Arial"/>
                <w:u w:val="single"/>
              </w:rPr>
              <w:t>Item 7</w:t>
            </w:r>
            <w:r>
              <w:rPr>
                <w:rFonts w:ascii="Arial" w:hAnsi="Arial" w:cs="Arial"/>
              </w:rPr>
              <w:t xml:space="preserve"> – Mrs Brown would make ID badges for governors to wear when on site.</w:t>
            </w:r>
            <w:r w:rsidR="009D4841">
              <w:rPr>
                <w:rFonts w:ascii="Arial" w:hAnsi="Arial" w:cs="Arial"/>
              </w:rPr>
              <w:tab/>
            </w:r>
          </w:p>
          <w:p w14:paraId="39B80B8D" w14:textId="77777777" w:rsidR="009D4841" w:rsidRPr="00F833E1" w:rsidRDefault="009D4841" w:rsidP="009D4841">
            <w:pPr>
              <w:rPr>
                <w:rFonts w:ascii="Arial" w:hAnsi="Arial" w:cs="Arial"/>
                <w:b/>
                <w:u w:val="single"/>
              </w:rPr>
            </w:pPr>
          </w:p>
        </w:tc>
        <w:tc>
          <w:tcPr>
            <w:tcW w:w="742" w:type="dxa"/>
          </w:tcPr>
          <w:p w14:paraId="649FFFC1" w14:textId="1B274C26" w:rsidR="009D4841" w:rsidRPr="00955FF9" w:rsidRDefault="00955FF9" w:rsidP="009D4841">
            <w:pPr>
              <w:rPr>
                <w:rFonts w:ascii="Arial" w:hAnsi="Arial" w:cs="Arial"/>
              </w:rPr>
            </w:pPr>
            <w:r w:rsidRPr="00955FF9">
              <w:rPr>
                <w:rFonts w:ascii="Arial" w:hAnsi="Arial" w:cs="Arial"/>
              </w:rPr>
              <w:t>SB</w:t>
            </w:r>
          </w:p>
        </w:tc>
      </w:tr>
      <w:tr w:rsidR="009D4841" w:rsidRPr="00F833E1" w14:paraId="5F56DF38" w14:textId="77777777" w:rsidTr="0020046D">
        <w:tc>
          <w:tcPr>
            <w:tcW w:w="645" w:type="dxa"/>
          </w:tcPr>
          <w:p w14:paraId="130CA358" w14:textId="00398FF6" w:rsidR="009D4841" w:rsidRPr="00F833E1" w:rsidRDefault="009D4841" w:rsidP="009D4841">
            <w:pPr>
              <w:rPr>
                <w:rFonts w:ascii="Arial" w:hAnsi="Arial" w:cs="Arial"/>
                <w:b/>
              </w:rPr>
            </w:pPr>
            <w:r>
              <w:rPr>
                <w:rFonts w:ascii="Arial" w:hAnsi="Arial" w:cs="Arial"/>
                <w:b/>
              </w:rPr>
              <w:t>7</w:t>
            </w:r>
          </w:p>
        </w:tc>
        <w:tc>
          <w:tcPr>
            <w:tcW w:w="9387" w:type="dxa"/>
          </w:tcPr>
          <w:p w14:paraId="66E31A38" w14:textId="0B242A55" w:rsidR="009D4841" w:rsidRPr="00F833E1" w:rsidRDefault="009D4841" w:rsidP="009D4841">
            <w:pPr>
              <w:rPr>
                <w:rFonts w:ascii="Arial" w:hAnsi="Arial" w:cs="Arial"/>
                <w:b/>
                <w:u w:val="single"/>
              </w:rPr>
            </w:pPr>
            <w:r w:rsidRPr="00F833E1">
              <w:rPr>
                <w:rFonts w:ascii="Arial" w:hAnsi="Arial" w:cs="Arial"/>
                <w:b/>
                <w:u w:val="single"/>
              </w:rPr>
              <w:t xml:space="preserve">LOCAL GOVERNING BODY </w:t>
            </w:r>
            <w:r>
              <w:rPr>
                <w:rFonts w:ascii="Arial" w:hAnsi="Arial" w:cs="Arial"/>
                <w:b/>
                <w:u w:val="single"/>
              </w:rPr>
              <w:t xml:space="preserve">(LGB) </w:t>
            </w:r>
            <w:r w:rsidRPr="00F833E1">
              <w:rPr>
                <w:rFonts w:ascii="Arial" w:hAnsi="Arial" w:cs="Arial"/>
                <w:b/>
                <w:u w:val="single"/>
              </w:rPr>
              <w:t>MEMBERSHIP AND ORGANISATION</w:t>
            </w:r>
            <w:r>
              <w:rPr>
                <w:rFonts w:ascii="Arial" w:hAnsi="Arial" w:cs="Arial"/>
                <w:b/>
                <w:u w:val="single"/>
              </w:rPr>
              <w:t>)</w:t>
            </w:r>
          </w:p>
          <w:p w14:paraId="3171B97A" w14:textId="77777777" w:rsidR="009D4841" w:rsidRPr="00F833E1" w:rsidRDefault="009D4841" w:rsidP="009D4841">
            <w:pPr>
              <w:rPr>
                <w:rFonts w:ascii="Arial" w:hAnsi="Arial" w:cs="Arial"/>
                <w:b/>
              </w:rPr>
            </w:pPr>
          </w:p>
        </w:tc>
        <w:tc>
          <w:tcPr>
            <w:tcW w:w="742" w:type="dxa"/>
          </w:tcPr>
          <w:p w14:paraId="72E53CB5" w14:textId="77777777" w:rsidR="009D4841" w:rsidRPr="00F833E1" w:rsidRDefault="009D4841" w:rsidP="009D4841">
            <w:pPr>
              <w:rPr>
                <w:rFonts w:ascii="Arial" w:hAnsi="Arial" w:cs="Arial"/>
                <w:b/>
              </w:rPr>
            </w:pPr>
          </w:p>
        </w:tc>
      </w:tr>
      <w:tr w:rsidR="009D4841" w:rsidRPr="00F833E1" w14:paraId="58B98FCE" w14:textId="77777777" w:rsidTr="0020046D">
        <w:tc>
          <w:tcPr>
            <w:tcW w:w="645" w:type="dxa"/>
          </w:tcPr>
          <w:p w14:paraId="22BE3DBD" w14:textId="32CBEFBA" w:rsidR="009D4841" w:rsidRPr="00F833E1" w:rsidRDefault="009D4841" w:rsidP="009D4841">
            <w:pPr>
              <w:rPr>
                <w:rFonts w:ascii="Arial" w:hAnsi="Arial" w:cs="Arial"/>
              </w:rPr>
            </w:pPr>
            <w:r>
              <w:rPr>
                <w:rFonts w:ascii="Arial" w:hAnsi="Arial" w:cs="Arial"/>
              </w:rPr>
              <w:t>7</w:t>
            </w:r>
            <w:r w:rsidRPr="00F833E1">
              <w:rPr>
                <w:rFonts w:ascii="Arial" w:hAnsi="Arial" w:cs="Arial"/>
              </w:rPr>
              <w:t>.1</w:t>
            </w:r>
          </w:p>
        </w:tc>
        <w:tc>
          <w:tcPr>
            <w:tcW w:w="9387" w:type="dxa"/>
          </w:tcPr>
          <w:p w14:paraId="77533FB1" w14:textId="77777777" w:rsidR="009D4841" w:rsidRPr="00F833E1" w:rsidRDefault="009D4841" w:rsidP="009D4841">
            <w:pPr>
              <w:rPr>
                <w:rFonts w:ascii="Arial" w:hAnsi="Arial" w:cs="Arial"/>
              </w:rPr>
            </w:pPr>
            <w:r w:rsidRPr="00F833E1">
              <w:rPr>
                <w:rFonts w:ascii="Arial" w:hAnsi="Arial" w:cs="Arial"/>
              </w:rPr>
              <w:t>There were no changes to report.</w:t>
            </w:r>
          </w:p>
          <w:p w14:paraId="059C6D7D" w14:textId="77777777" w:rsidR="009D4841" w:rsidRPr="00F833E1" w:rsidRDefault="009D4841" w:rsidP="009D4841">
            <w:pPr>
              <w:rPr>
                <w:rFonts w:ascii="Arial" w:hAnsi="Arial" w:cs="Arial"/>
              </w:rPr>
            </w:pPr>
          </w:p>
        </w:tc>
        <w:tc>
          <w:tcPr>
            <w:tcW w:w="742" w:type="dxa"/>
          </w:tcPr>
          <w:p w14:paraId="5D2111ED" w14:textId="77777777" w:rsidR="009D4841" w:rsidRPr="00F833E1" w:rsidRDefault="009D4841" w:rsidP="009D4841">
            <w:pPr>
              <w:rPr>
                <w:rFonts w:ascii="Arial" w:hAnsi="Arial" w:cs="Arial"/>
              </w:rPr>
            </w:pPr>
          </w:p>
        </w:tc>
      </w:tr>
      <w:tr w:rsidR="009D4841" w:rsidRPr="00F833E1" w14:paraId="40D69571" w14:textId="77777777" w:rsidTr="0020046D">
        <w:tc>
          <w:tcPr>
            <w:tcW w:w="645" w:type="dxa"/>
          </w:tcPr>
          <w:p w14:paraId="74C8547E" w14:textId="46936DF4" w:rsidR="009D4841" w:rsidRPr="00F833E1" w:rsidRDefault="009D4841" w:rsidP="009D4841">
            <w:pPr>
              <w:rPr>
                <w:rFonts w:ascii="Arial" w:hAnsi="Arial" w:cs="Arial"/>
              </w:rPr>
            </w:pPr>
            <w:r>
              <w:rPr>
                <w:rFonts w:ascii="Arial" w:hAnsi="Arial" w:cs="Arial"/>
              </w:rPr>
              <w:t>7</w:t>
            </w:r>
            <w:r w:rsidRPr="00F833E1">
              <w:rPr>
                <w:rFonts w:ascii="Arial" w:hAnsi="Arial" w:cs="Arial"/>
              </w:rPr>
              <w:t>.2</w:t>
            </w:r>
          </w:p>
        </w:tc>
        <w:tc>
          <w:tcPr>
            <w:tcW w:w="9387" w:type="dxa"/>
          </w:tcPr>
          <w:p w14:paraId="197014A5" w14:textId="77777777" w:rsidR="009D4841" w:rsidRDefault="009D4841" w:rsidP="00955FF9">
            <w:pPr>
              <w:rPr>
                <w:rFonts w:ascii="Arial" w:hAnsi="Arial" w:cs="Arial"/>
              </w:rPr>
            </w:pPr>
            <w:r w:rsidRPr="00F833E1">
              <w:rPr>
                <w:rFonts w:ascii="Arial" w:hAnsi="Arial" w:cs="Arial"/>
              </w:rPr>
              <w:t>Governors noted that there w</w:t>
            </w:r>
            <w:r>
              <w:rPr>
                <w:rFonts w:ascii="Arial" w:hAnsi="Arial" w:cs="Arial"/>
              </w:rPr>
              <w:t xml:space="preserve">as a </w:t>
            </w:r>
            <w:r w:rsidRPr="00F833E1">
              <w:rPr>
                <w:rFonts w:ascii="Arial" w:hAnsi="Arial" w:cs="Arial"/>
              </w:rPr>
              <w:t>vacanc</w:t>
            </w:r>
            <w:r>
              <w:rPr>
                <w:rFonts w:ascii="Arial" w:hAnsi="Arial" w:cs="Arial"/>
              </w:rPr>
              <w:t>y</w:t>
            </w:r>
            <w:r w:rsidRPr="00F833E1">
              <w:rPr>
                <w:rFonts w:ascii="Arial" w:hAnsi="Arial" w:cs="Arial"/>
              </w:rPr>
              <w:t xml:space="preserve"> for </w:t>
            </w:r>
            <w:r>
              <w:rPr>
                <w:rFonts w:ascii="Arial" w:hAnsi="Arial" w:cs="Arial"/>
              </w:rPr>
              <w:t xml:space="preserve">a parent </w:t>
            </w:r>
            <w:r w:rsidRPr="00F833E1">
              <w:rPr>
                <w:rFonts w:ascii="Arial" w:hAnsi="Arial" w:cs="Arial"/>
              </w:rPr>
              <w:t>governor.</w:t>
            </w:r>
            <w:r>
              <w:rPr>
                <w:rFonts w:ascii="Arial" w:hAnsi="Arial" w:cs="Arial"/>
              </w:rPr>
              <w:t xml:space="preserve"> </w:t>
            </w:r>
          </w:p>
          <w:p w14:paraId="4D5C8F06" w14:textId="35870FA6" w:rsidR="00955FF9" w:rsidRPr="00F833E1" w:rsidRDefault="00955FF9" w:rsidP="00955FF9">
            <w:pPr>
              <w:rPr>
                <w:rFonts w:ascii="Arial" w:hAnsi="Arial" w:cs="Arial"/>
              </w:rPr>
            </w:pPr>
          </w:p>
        </w:tc>
        <w:tc>
          <w:tcPr>
            <w:tcW w:w="742" w:type="dxa"/>
          </w:tcPr>
          <w:p w14:paraId="72E7C752" w14:textId="7BD4C066" w:rsidR="009D4841" w:rsidRPr="00F833E1" w:rsidRDefault="009D4841" w:rsidP="009D4841">
            <w:pPr>
              <w:rPr>
                <w:rFonts w:ascii="Arial" w:hAnsi="Arial" w:cs="Arial"/>
              </w:rPr>
            </w:pPr>
          </w:p>
        </w:tc>
      </w:tr>
      <w:tr w:rsidR="009D4841" w:rsidRPr="00F833E1" w14:paraId="13229544" w14:textId="77777777" w:rsidTr="0020046D">
        <w:tc>
          <w:tcPr>
            <w:tcW w:w="645" w:type="dxa"/>
          </w:tcPr>
          <w:p w14:paraId="032FE540" w14:textId="687AFB29" w:rsidR="009D4841" w:rsidRPr="00F833E1" w:rsidRDefault="009D4841" w:rsidP="009D4841">
            <w:pPr>
              <w:rPr>
                <w:rFonts w:ascii="Arial" w:hAnsi="Arial" w:cs="Arial"/>
              </w:rPr>
            </w:pPr>
            <w:r>
              <w:rPr>
                <w:rFonts w:ascii="Arial" w:hAnsi="Arial" w:cs="Arial"/>
              </w:rPr>
              <w:t>7</w:t>
            </w:r>
            <w:r w:rsidRPr="00F833E1">
              <w:rPr>
                <w:rFonts w:ascii="Arial" w:hAnsi="Arial" w:cs="Arial"/>
              </w:rPr>
              <w:t>.3</w:t>
            </w:r>
          </w:p>
          <w:p w14:paraId="5F7A6984" w14:textId="77777777" w:rsidR="009D4841" w:rsidRPr="00F833E1" w:rsidRDefault="009D4841" w:rsidP="009D4841">
            <w:pPr>
              <w:rPr>
                <w:rFonts w:ascii="Arial" w:hAnsi="Arial" w:cs="Arial"/>
              </w:rPr>
            </w:pPr>
          </w:p>
        </w:tc>
        <w:tc>
          <w:tcPr>
            <w:tcW w:w="9387" w:type="dxa"/>
          </w:tcPr>
          <w:p w14:paraId="762EDFAB" w14:textId="0DB955F4" w:rsidR="009D4841" w:rsidRPr="00F833E1" w:rsidRDefault="009D4841" w:rsidP="009D4841">
            <w:pPr>
              <w:rPr>
                <w:rFonts w:ascii="Arial" w:hAnsi="Arial" w:cs="Arial"/>
              </w:rPr>
            </w:pPr>
            <w:r w:rsidRPr="00F833E1">
              <w:rPr>
                <w:rFonts w:ascii="Arial" w:hAnsi="Arial" w:cs="Arial"/>
              </w:rPr>
              <w:t xml:space="preserve">Governors </w:t>
            </w:r>
            <w:r w:rsidR="00955FF9">
              <w:rPr>
                <w:rFonts w:ascii="Arial" w:hAnsi="Arial" w:cs="Arial"/>
              </w:rPr>
              <w:t xml:space="preserve">confirmed that </w:t>
            </w:r>
            <w:r w:rsidRPr="00F833E1">
              <w:rPr>
                <w:rFonts w:ascii="Arial" w:hAnsi="Arial" w:cs="Arial"/>
              </w:rPr>
              <w:t>their details</w:t>
            </w:r>
            <w:r w:rsidR="00955FF9">
              <w:rPr>
                <w:rFonts w:ascii="Arial" w:hAnsi="Arial" w:cs="Arial"/>
              </w:rPr>
              <w:t xml:space="preserve"> had been uploaded</w:t>
            </w:r>
            <w:r w:rsidRPr="00F833E1">
              <w:rPr>
                <w:rFonts w:ascii="Arial" w:hAnsi="Arial" w:cs="Arial"/>
              </w:rPr>
              <w:t xml:space="preserve"> on to the national database of governors.</w:t>
            </w:r>
          </w:p>
          <w:p w14:paraId="7F47977B" w14:textId="77777777" w:rsidR="009D4841" w:rsidRPr="00F833E1" w:rsidRDefault="009D4841" w:rsidP="009D4841">
            <w:pPr>
              <w:rPr>
                <w:rFonts w:ascii="Arial" w:hAnsi="Arial" w:cs="Arial"/>
              </w:rPr>
            </w:pPr>
          </w:p>
        </w:tc>
        <w:tc>
          <w:tcPr>
            <w:tcW w:w="742" w:type="dxa"/>
          </w:tcPr>
          <w:p w14:paraId="788B4D54" w14:textId="77777777" w:rsidR="009D4841" w:rsidRPr="00F833E1" w:rsidRDefault="009D4841" w:rsidP="009D4841">
            <w:pPr>
              <w:rPr>
                <w:rFonts w:ascii="Arial" w:hAnsi="Arial" w:cs="Arial"/>
              </w:rPr>
            </w:pPr>
          </w:p>
        </w:tc>
      </w:tr>
      <w:tr w:rsidR="009D4841" w:rsidRPr="00F833E1" w14:paraId="4DBA15D2" w14:textId="77777777" w:rsidTr="0020046D">
        <w:tc>
          <w:tcPr>
            <w:tcW w:w="645" w:type="dxa"/>
          </w:tcPr>
          <w:p w14:paraId="758BA5A7" w14:textId="126D3382" w:rsidR="009D4841" w:rsidRPr="00F833E1" w:rsidRDefault="009D4841" w:rsidP="009D4841">
            <w:pPr>
              <w:rPr>
                <w:rFonts w:ascii="Arial" w:hAnsi="Arial" w:cs="Arial"/>
              </w:rPr>
            </w:pPr>
            <w:r>
              <w:rPr>
                <w:rFonts w:ascii="Arial" w:hAnsi="Arial" w:cs="Arial"/>
              </w:rPr>
              <w:t>7.4</w:t>
            </w:r>
          </w:p>
        </w:tc>
        <w:tc>
          <w:tcPr>
            <w:tcW w:w="9387" w:type="dxa"/>
          </w:tcPr>
          <w:p w14:paraId="44FA041A" w14:textId="77777777" w:rsidR="009D4841" w:rsidRDefault="00955FF9" w:rsidP="00955FF9">
            <w:pPr>
              <w:rPr>
                <w:rFonts w:ascii="Arial" w:hAnsi="Arial" w:cs="Arial"/>
              </w:rPr>
            </w:pPr>
            <w:r>
              <w:rPr>
                <w:rFonts w:ascii="Arial" w:hAnsi="Arial" w:cs="Arial"/>
              </w:rPr>
              <w:t>There were no changes to monitoring roles.</w:t>
            </w:r>
          </w:p>
          <w:p w14:paraId="095F0164" w14:textId="685CA385" w:rsidR="00955FF9" w:rsidRPr="00EA095E" w:rsidRDefault="00955FF9" w:rsidP="00955FF9">
            <w:pPr>
              <w:rPr>
                <w:rFonts w:ascii="Arial" w:hAnsi="Arial" w:cs="Arial"/>
              </w:rPr>
            </w:pPr>
          </w:p>
        </w:tc>
        <w:tc>
          <w:tcPr>
            <w:tcW w:w="742" w:type="dxa"/>
          </w:tcPr>
          <w:p w14:paraId="1CC50769" w14:textId="77777777" w:rsidR="009D4841" w:rsidRPr="00F833E1" w:rsidRDefault="009D4841" w:rsidP="009D4841">
            <w:pPr>
              <w:rPr>
                <w:rFonts w:ascii="Arial" w:hAnsi="Arial" w:cs="Arial"/>
              </w:rPr>
            </w:pPr>
          </w:p>
        </w:tc>
      </w:tr>
      <w:tr w:rsidR="009D4841" w:rsidRPr="00F833E1" w14:paraId="6A9F8F25" w14:textId="77777777" w:rsidTr="0020046D">
        <w:tc>
          <w:tcPr>
            <w:tcW w:w="645" w:type="dxa"/>
          </w:tcPr>
          <w:p w14:paraId="59095F72" w14:textId="41C198B6" w:rsidR="009D4841" w:rsidRPr="00F833E1" w:rsidRDefault="009D4841" w:rsidP="009D4841">
            <w:pPr>
              <w:rPr>
                <w:rFonts w:ascii="Arial" w:hAnsi="Arial" w:cs="Arial"/>
              </w:rPr>
            </w:pPr>
            <w:r>
              <w:rPr>
                <w:rFonts w:ascii="Arial" w:hAnsi="Arial" w:cs="Arial"/>
              </w:rPr>
              <w:t>7.7</w:t>
            </w:r>
          </w:p>
        </w:tc>
        <w:tc>
          <w:tcPr>
            <w:tcW w:w="9387" w:type="dxa"/>
          </w:tcPr>
          <w:p w14:paraId="748E3CB4" w14:textId="4CB0BA64" w:rsidR="009D4841" w:rsidRPr="00955FF9" w:rsidRDefault="00955FF9" w:rsidP="00955FF9">
            <w:pPr>
              <w:rPr>
                <w:rFonts w:ascii="Arial" w:hAnsi="Arial" w:cs="Arial"/>
              </w:rPr>
            </w:pPr>
            <w:r>
              <w:rPr>
                <w:rFonts w:ascii="Arial" w:hAnsi="Arial" w:cs="Arial"/>
              </w:rPr>
              <w:t xml:space="preserve">Governors had </w:t>
            </w:r>
            <w:r>
              <w:rPr>
                <w:rFonts w:ascii="Arial" w:hAnsi="Arial" w:cs="Arial"/>
                <w:b/>
              </w:rPr>
              <w:t xml:space="preserve">approved </w:t>
            </w:r>
            <w:r>
              <w:rPr>
                <w:rFonts w:ascii="Arial" w:hAnsi="Arial" w:cs="Arial"/>
              </w:rPr>
              <w:t>the code of conduct at their informal meeting in September.</w:t>
            </w:r>
          </w:p>
          <w:p w14:paraId="1E7E304B" w14:textId="060B24C5" w:rsidR="00955FF9" w:rsidRPr="00F833E1" w:rsidRDefault="00955FF9" w:rsidP="00955FF9">
            <w:pPr>
              <w:rPr>
                <w:rFonts w:ascii="Arial" w:hAnsi="Arial" w:cs="Arial"/>
              </w:rPr>
            </w:pPr>
          </w:p>
        </w:tc>
        <w:tc>
          <w:tcPr>
            <w:tcW w:w="742" w:type="dxa"/>
          </w:tcPr>
          <w:p w14:paraId="6A0F5E3F" w14:textId="247DB811" w:rsidR="009D4841" w:rsidRPr="00F833E1" w:rsidRDefault="009D4841" w:rsidP="009D4841">
            <w:pPr>
              <w:rPr>
                <w:rFonts w:ascii="Arial" w:hAnsi="Arial" w:cs="Arial"/>
              </w:rPr>
            </w:pPr>
          </w:p>
        </w:tc>
      </w:tr>
      <w:tr w:rsidR="00955FF9" w:rsidRPr="00F833E1" w14:paraId="4907617F" w14:textId="77777777" w:rsidTr="0020046D">
        <w:tc>
          <w:tcPr>
            <w:tcW w:w="645" w:type="dxa"/>
          </w:tcPr>
          <w:p w14:paraId="68D8AC60" w14:textId="3B3410E4" w:rsidR="00955FF9" w:rsidRPr="00955FF9" w:rsidRDefault="00955FF9" w:rsidP="009D4841">
            <w:pPr>
              <w:rPr>
                <w:rFonts w:ascii="Arial" w:hAnsi="Arial" w:cs="Arial"/>
                <w:b/>
              </w:rPr>
            </w:pPr>
            <w:r>
              <w:rPr>
                <w:rFonts w:ascii="Arial" w:hAnsi="Arial" w:cs="Arial"/>
                <w:b/>
              </w:rPr>
              <w:t>8</w:t>
            </w:r>
          </w:p>
        </w:tc>
        <w:tc>
          <w:tcPr>
            <w:tcW w:w="9387" w:type="dxa"/>
          </w:tcPr>
          <w:p w14:paraId="343251BD" w14:textId="77777777" w:rsidR="00955FF9" w:rsidRDefault="00955FF9" w:rsidP="00955FF9">
            <w:pPr>
              <w:rPr>
                <w:rFonts w:ascii="Arial" w:hAnsi="Arial" w:cs="Arial"/>
                <w:b/>
                <w:u w:val="single"/>
              </w:rPr>
            </w:pPr>
            <w:r>
              <w:rPr>
                <w:rFonts w:ascii="Arial" w:hAnsi="Arial" w:cs="Arial"/>
                <w:b/>
                <w:u w:val="single"/>
              </w:rPr>
              <w:t>VISION, ETHOS AND STRATEGIC DIRECTION</w:t>
            </w:r>
          </w:p>
          <w:p w14:paraId="5B59D6E9" w14:textId="321D96E3" w:rsidR="00955FF9" w:rsidRPr="00955FF9" w:rsidRDefault="00955FF9" w:rsidP="00955FF9">
            <w:pPr>
              <w:rPr>
                <w:rFonts w:ascii="Arial" w:hAnsi="Arial" w:cs="Arial"/>
                <w:b/>
                <w:u w:val="single"/>
              </w:rPr>
            </w:pPr>
          </w:p>
        </w:tc>
        <w:tc>
          <w:tcPr>
            <w:tcW w:w="742" w:type="dxa"/>
          </w:tcPr>
          <w:p w14:paraId="20968209" w14:textId="77777777" w:rsidR="00955FF9" w:rsidRPr="00F833E1" w:rsidRDefault="00955FF9" w:rsidP="009D4841">
            <w:pPr>
              <w:rPr>
                <w:rFonts w:ascii="Arial" w:hAnsi="Arial" w:cs="Arial"/>
              </w:rPr>
            </w:pPr>
          </w:p>
        </w:tc>
      </w:tr>
      <w:tr w:rsidR="00955FF9" w:rsidRPr="00F833E1" w14:paraId="402A7A5B" w14:textId="77777777" w:rsidTr="0020046D">
        <w:tc>
          <w:tcPr>
            <w:tcW w:w="645" w:type="dxa"/>
          </w:tcPr>
          <w:p w14:paraId="498E263A" w14:textId="77777777" w:rsidR="00955FF9" w:rsidRDefault="00955FF9" w:rsidP="009D4841">
            <w:pPr>
              <w:rPr>
                <w:rFonts w:ascii="Arial" w:hAnsi="Arial" w:cs="Arial"/>
              </w:rPr>
            </w:pPr>
          </w:p>
        </w:tc>
        <w:tc>
          <w:tcPr>
            <w:tcW w:w="9387" w:type="dxa"/>
          </w:tcPr>
          <w:p w14:paraId="26EE4989" w14:textId="60FFB00E" w:rsidR="00955FF9" w:rsidRDefault="007E7EF0" w:rsidP="00955FF9">
            <w:pPr>
              <w:rPr>
                <w:rFonts w:ascii="Arial" w:hAnsi="Arial" w:cs="Arial"/>
              </w:rPr>
            </w:pPr>
            <w:r>
              <w:rPr>
                <w:rFonts w:ascii="Arial" w:hAnsi="Arial" w:cs="Arial"/>
              </w:rPr>
              <w:t xml:space="preserve">This had been the focus of discussions at the informal meeting held in September. </w:t>
            </w:r>
          </w:p>
          <w:p w14:paraId="5ABE6D59" w14:textId="64EAF364" w:rsidR="00955FF9" w:rsidRDefault="007E7EF0" w:rsidP="00955FF9">
            <w:pPr>
              <w:rPr>
                <w:rFonts w:ascii="Arial" w:hAnsi="Arial" w:cs="Arial"/>
              </w:rPr>
            </w:pPr>
            <w:r>
              <w:rPr>
                <w:rFonts w:ascii="Arial" w:hAnsi="Arial" w:cs="Arial"/>
              </w:rPr>
              <w:t xml:space="preserve"> </w:t>
            </w:r>
          </w:p>
          <w:p w14:paraId="24881D05" w14:textId="625CD5AB" w:rsidR="007E7EF0" w:rsidRDefault="007E7EF0" w:rsidP="00955FF9">
            <w:pPr>
              <w:rPr>
                <w:rFonts w:ascii="Arial" w:hAnsi="Arial" w:cs="Arial"/>
              </w:rPr>
            </w:pPr>
            <w:r>
              <w:rPr>
                <w:rFonts w:ascii="Arial" w:hAnsi="Arial" w:cs="Arial"/>
              </w:rPr>
              <w:t>Governors had all received an updated Governors’ Action Plan, SDP and SEF.</w:t>
            </w:r>
          </w:p>
          <w:p w14:paraId="6D5D6B0A" w14:textId="1E87CC89" w:rsidR="00955FF9" w:rsidRDefault="00955FF9" w:rsidP="00955FF9">
            <w:pPr>
              <w:rPr>
                <w:rFonts w:ascii="Arial" w:hAnsi="Arial" w:cs="Arial"/>
              </w:rPr>
            </w:pPr>
          </w:p>
        </w:tc>
        <w:tc>
          <w:tcPr>
            <w:tcW w:w="742" w:type="dxa"/>
          </w:tcPr>
          <w:p w14:paraId="33E05505" w14:textId="77777777" w:rsidR="00955FF9" w:rsidRPr="00F833E1" w:rsidRDefault="00955FF9" w:rsidP="009D4841">
            <w:pPr>
              <w:rPr>
                <w:rFonts w:ascii="Arial" w:hAnsi="Arial" w:cs="Arial"/>
              </w:rPr>
            </w:pPr>
          </w:p>
        </w:tc>
      </w:tr>
      <w:tr w:rsidR="009D4841" w:rsidRPr="00F833E1" w14:paraId="68182826" w14:textId="77777777" w:rsidTr="0020046D">
        <w:tc>
          <w:tcPr>
            <w:tcW w:w="645" w:type="dxa"/>
          </w:tcPr>
          <w:p w14:paraId="5CC18925" w14:textId="61DAAC46" w:rsidR="009D4841" w:rsidRPr="00F833E1" w:rsidRDefault="007E7EF0" w:rsidP="009D4841">
            <w:pPr>
              <w:rPr>
                <w:rFonts w:ascii="Arial" w:hAnsi="Arial" w:cs="Arial"/>
                <w:b/>
              </w:rPr>
            </w:pPr>
            <w:r>
              <w:rPr>
                <w:rFonts w:ascii="Arial" w:hAnsi="Arial" w:cs="Arial"/>
                <w:b/>
              </w:rPr>
              <w:t>9</w:t>
            </w:r>
          </w:p>
        </w:tc>
        <w:tc>
          <w:tcPr>
            <w:tcW w:w="9387" w:type="dxa"/>
          </w:tcPr>
          <w:p w14:paraId="07B73393" w14:textId="6EC991A9" w:rsidR="009D4841" w:rsidRPr="00F833E1" w:rsidRDefault="009D4841" w:rsidP="009D4841">
            <w:pPr>
              <w:rPr>
                <w:rFonts w:ascii="Arial" w:hAnsi="Arial" w:cs="Arial"/>
                <w:b/>
              </w:rPr>
            </w:pPr>
            <w:r w:rsidRPr="00F833E1">
              <w:rPr>
                <w:rFonts w:ascii="Arial" w:hAnsi="Arial" w:cs="Arial"/>
                <w:b/>
                <w:u w:val="single"/>
              </w:rPr>
              <w:t>EDUCATIONAL PERFORMANCE</w:t>
            </w:r>
          </w:p>
          <w:p w14:paraId="1A424DCB" w14:textId="77777777" w:rsidR="009D4841" w:rsidRPr="00F833E1" w:rsidRDefault="009D4841" w:rsidP="009D4841">
            <w:pPr>
              <w:rPr>
                <w:rFonts w:ascii="Arial" w:hAnsi="Arial" w:cs="Arial"/>
              </w:rPr>
            </w:pPr>
          </w:p>
        </w:tc>
        <w:tc>
          <w:tcPr>
            <w:tcW w:w="742" w:type="dxa"/>
          </w:tcPr>
          <w:p w14:paraId="7CAF31D8" w14:textId="77777777" w:rsidR="009D4841" w:rsidRPr="00F833E1" w:rsidRDefault="009D4841" w:rsidP="009D4841">
            <w:pPr>
              <w:rPr>
                <w:rFonts w:ascii="Arial" w:hAnsi="Arial" w:cs="Arial"/>
              </w:rPr>
            </w:pPr>
          </w:p>
        </w:tc>
      </w:tr>
      <w:tr w:rsidR="009D4841" w:rsidRPr="00F833E1" w14:paraId="0F62E2F0" w14:textId="77777777" w:rsidTr="0020046D">
        <w:tc>
          <w:tcPr>
            <w:tcW w:w="645" w:type="dxa"/>
          </w:tcPr>
          <w:p w14:paraId="01C91D3D" w14:textId="04148523" w:rsidR="009D4841" w:rsidRPr="00F833E1" w:rsidRDefault="007E7EF0" w:rsidP="009D4841">
            <w:pPr>
              <w:rPr>
                <w:rFonts w:ascii="Arial" w:hAnsi="Arial" w:cs="Arial"/>
              </w:rPr>
            </w:pPr>
            <w:r>
              <w:rPr>
                <w:rFonts w:ascii="Arial" w:hAnsi="Arial" w:cs="Arial"/>
              </w:rPr>
              <w:t>9</w:t>
            </w:r>
            <w:r w:rsidR="009D4841" w:rsidRPr="00F833E1">
              <w:rPr>
                <w:rFonts w:ascii="Arial" w:hAnsi="Arial" w:cs="Arial"/>
              </w:rPr>
              <w:t>.1</w:t>
            </w:r>
          </w:p>
        </w:tc>
        <w:tc>
          <w:tcPr>
            <w:tcW w:w="9387" w:type="dxa"/>
          </w:tcPr>
          <w:p w14:paraId="1B736210" w14:textId="23914502" w:rsidR="009D4841" w:rsidRPr="00F833E1" w:rsidRDefault="009D4841" w:rsidP="009D4841">
            <w:pPr>
              <w:rPr>
                <w:rFonts w:ascii="Arial" w:hAnsi="Arial" w:cs="Arial"/>
                <w:b/>
              </w:rPr>
            </w:pPr>
            <w:r>
              <w:rPr>
                <w:rFonts w:ascii="Arial" w:hAnsi="Arial" w:cs="Arial"/>
                <w:b/>
                <w:u w:val="single"/>
              </w:rPr>
              <w:t>Headteacher</w:t>
            </w:r>
            <w:r w:rsidRPr="00F833E1">
              <w:rPr>
                <w:rFonts w:ascii="Arial" w:hAnsi="Arial" w:cs="Arial"/>
                <w:b/>
                <w:u w:val="single"/>
              </w:rPr>
              <w:t xml:space="preserve">’s </w:t>
            </w:r>
            <w:r>
              <w:rPr>
                <w:rFonts w:ascii="Arial" w:hAnsi="Arial" w:cs="Arial"/>
                <w:b/>
                <w:u w:val="single"/>
              </w:rPr>
              <w:t>R</w:t>
            </w:r>
            <w:r w:rsidRPr="00F833E1">
              <w:rPr>
                <w:rFonts w:ascii="Arial" w:hAnsi="Arial" w:cs="Arial"/>
                <w:b/>
                <w:u w:val="single"/>
              </w:rPr>
              <w:t>eport</w:t>
            </w:r>
            <w:r w:rsidRPr="00F833E1">
              <w:rPr>
                <w:rFonts w:ascii="Arial" w:hAnsi="Arial" w:cs="Arial"/>
                <w:b/>
              </w:rPr>
              <w:t xml:space="preserve"> </w:t>
            </w:r>
          </w:p>
          <w:p w14:paraId="3485BC6F" w14:textId="77777777" w:rsidR="009D4841" w:rsidRPr="00F833E1" w:rsidRDefault="009D4841" w:rsidP="009D4841">
            <w:pPr>
              <w:rPr>
                <w:rFonts w:ascii="Arial" w:hAnsi="Arial" w:cs="Arial"/>
              </w:rPr>
            </w:pPr>
          </w:p>
        </w:tc>
        <w:tc>
          <w:tcPr>
            <w:tcW w:w="742" w:type="dxa"/>
          </w:tcPr>
          <w:p w14:paraId="099AB6C9" w14:textId="77777777" w:rsidR="009D4841" w:rsidRPr="00F833E1" w:rsidRDefault="009D4841" w:rsidP="009D4841">
            <w:pPr>
              <w:rPr>
                <w:rFonts w:ascii="Arial" w:hAnsi="Arial" w:cs="Arial"/>
              </w:rPr>
            </w:pPr>
          </w:p>
        </w:tc>
      </w:tr>
      <w:tr w:rsidR="009D4841" w:rsidRPr="00F833E1" w14:paraId="29AFD5BE" w14:textId="77777777" w:rsidTr="0020046D">
        <w:tc>
          <w:tcPr>
            <w:tcW w:w="645" w:type="dxa"/>
          </w:tcPr>
          <w:p w14:paraId="5FA8C137" w14:textId="77777777" w:rsidR="009D4841" w:rsidRPr="00F833E1" w:rsidRDefault="009D4841" w:rsidP="009D4841">
            <w:pPr>
              <w:rPr>
                <w:rFonts w:ascii="Arial" w:hAnsi="Arial" w:cs="Arial"/>
              </w:rPr>
            </w:pPr>
          </w:p>
        </w:tc>
        <w:tc>
          <w:tcPr>
            <w:tcW w:w="9387" w:type="dxa"/>
          </w:tcPr>
          <w:p w14:paraId="1B2768D9" w14:textId="77777777" w:rsidR="009D4841" w:rsidRDefault="009D4841" w:rsidP="007E7EF0">
            <w:pPr>
              <w:rPr>
                <w:rFonts w:ascii="Arial" w:hAnsi="Arial" w:cs="Arial"/>
              </w:rPr>
            </w:pPr>
            <w:r w:rsidRPr="00F833E1">
              <w:rPr>
                <w:rFonts w:ascii="Arial" w:hAnsi="Arial" w:cs="Arial"/>
              </w:rPr>
              <w:t xml:space="preserve">Governors received a written report from the </w:t>
            </w:r>
            <w:r>
              <w:rPr>
                <w:rFonts w:ascii="Arial" w:hAnsi="Arial" w:cs="Arial"/>
              </w:rPr>
              <w:t>Headteacher</w:t>
            </w:r>
            <w:r w:rsidRPr="00F833E1">
              <w:rPr>
                <w:rFonts w:ascii="Arial" w:hAnsi="Arial" w:cs="Arial"/>
              </w:rPr>
              <w:t xml:space="preserve"> (copy in Minute Book)</w:t>
            </w:r>
            <w:r w:rsidR="007E7EF0">
              <w:rPr>
                <w:rFonts w:ascii="Arial" w:hAnsi="Arial" w:cs="Arial"/>
              </w:rPr>
              <w:t>.</w:t>
            </w:r>
          </w:p>
          <w:p w14:paraId="3723739B" w14:textId="77777777" w:rsidR="007E7EF0" w:rsidRDefault="007E7EF0" w:rsidP="007E7EF0">
            <w:pPr>
              <w:rPr>
                <w:rFonts w:ascii="Arial" w:hAnsi="Arial" w:cs="Arial"/>
              </w:rPr>
            </w:pPr>
          </w:p>
          <w:p w14:paraId="147C2CE3" w14:textId="77777777" w:rsidR="007E7EF0" w:rsidRDefault="007E7EF0" w:rsidP="007E7EF0">
            <w:pPr>
              <w:rPr>
                <w:rFonts w:ascii="Arial" w:hAnsi="Arial" w:cs="Arial"/>
                <w:u w:val="single"/>
              </w:rPr>
            </w:pPr>
            <w:r>
              <w:rPr>
                <w:rFonts w:ascii="Arial" w:hAnsi="Arial" w:cs="Arial"/>
                <w:u w:val="single"/>
              </w:rPr>
              <w:t>The Chair asked why, given such a high number of SEN pupil on roll, the school only had one pupil with a EHCP.</w:t>
            </w:r>
          </w:p>
          <w:p w14:paraId="020002B3" w14:textId="77777777" w:rsidR="007E7EF0" w:rsidRDefault="007E7EF0" w:rsidP="007E7EF0">
            <w:pPr>
              <w:rPr>
                <w:rFonts w:ascii="Arial" w:hAnsi="Arial" w:cs="Arial"/>
                <w:u w:val="single"/>
              </w:rPr>
            </w:pPr>
          </w:p>
          <w:p w14:paraId="481CB120" w14:textId="6176F219" w:rsidR="007E7EF0" w:rsidRDefault="007E7EF0" w:rsidP="007E7EF0">
            <w:pPr>
              <w:rPr>
                <w:rFonts w:ascii="Arial" w:hAnsi="Arial" w:cs="Arial"/>
              </w:rPr>
            </w:pPr>
            <w:r>
              <w:rPr>
                <w:rFonts w:ascii="Arial" w:hAnsi="Arial" w:cs="Arial"/>
              </w:rPr>
              <w:t>The Head replied that the figures were from the October 2020 census. The school now had a robust SEN register with clear criteria and processes for pupils to be on it.</w:t>
            </w:r>
            <w:r w:rsidR="008367C1">
              <w:rPr>
                <w:rFonts w:ascii="Arial" w:hAnsi="Arial" w:cs="Arial"/>
              </w:rPr>
              <w:t xml:space="preserve">  There was a </w:t>
            </w:r>
            <w:r w:rsidR="008367C1">
              <w:rPr>
                <w:rFonts w:ascii="Arial" w:hAnsi="Arial" w:cs="Arial"/>
              </w:rPr>
              <w:lastRenderedPageBreak/>
              <w:t>backlog in processing EHCP applications; the school had one application that had been accepted and another that was going to panel.  There were a further three applications that the school needed to make.  This would take the number of pupils with a EHCP in the school above the average.</w:t>
            </w:r>
          </w:p>
          <w:p w14:paraId="2B329F79" w14:textId="501CA399" w:rsidR="00A45A45" w:rsidRDefault="00A45A45" w:rsidP="007E7EF0">
            <w:pPr>
              <w:rPr>
                <w:rFonts w:ascii="Arial" w:hAnsi="Arial" w:cs="Arial"/>
              </w:rPr>
            </w:pPr>
          </w:p>
          <w:p w14:paraId="75BCF8B9" w14:textId="14A30D5D" w:rsidR="00A45A45" w:rsidRDefault="00A45A45" w:rsidP="007E7EF0">
            <w:pPr>
              <w:rPr>
                <w:rFonts w:ascii="Arial" w:hAnsi="Arial" w:cs="Arial"/>
              </w:rPr>
            </w:pPr>
            <w:r>
              <w:rPr>
                <w:rFonts w:ascii="Arial" w:hAnsi="Arial" w:cs="Arial"/>
              </w:rPr>
              <w:t xml:space="preserve">The school’s SENCo was new to the post but was making an excellent impression with everyone that she met. </w:t>
            </w:r>
          </w:p>
          <w:p w14:paraId="4E4466FA" w14:textId="312F5585" w:rsidR="00A45A45" w:rsidRDefault="00A45A45" w:rsidP="007E7EF0">
            <w:pPr>
              <w:rPr>
                <w:rFonts w:ascii="Arial" w:hAnsi="Arial" w:cs="Arial"/>
              </w:rPr>
            </w:pPr>
          </w:p>
          <w:p w14:paraId="7FF09AD7" w14:textId="267EB7F9" w:rsidR="00A45A45" w:rsidRDefault="00A45A45" w:rsidP="007E7EF0">
            <w:pPr>
              <w:rPr>
                <w:rFonts w:ascii="Arial" w:hAnsi="Arial" w:cs="Arial"/>
                <w:u w:val="single"/>
              </w:rPr>
            </w:pPr>
            <w:r>
              <w:rPr>
                <w:rFonts w:ascii="Arial" w:hAnsi="Arial" w:cs="Arial"/>
                <w:u w:val="single"/>
              </w:rPr>
              <w:t>The Chair asked what was being done about pupil absence.</w:t>
            </w:r>
          </w:p>
          <w:p w14:paraId="666481A1" w14:textId="38CDE3D7" w:rsidR="00A45A45" w:rsidRDefault="00A45A45" w:rsidP="007E7EF0">
            <w:pPr>
              <w:rPr>
                <w:rFonts w:ascii="Arial" w:hAnsi="Arial" w:cs="Arial"/>
                <w:u w:val="single"/>
              </w:rPr>
            </w:pPr>
          </w:p>
          <w:p w14:paraId="4DAA8D97" w14:textId="7615DF03" w:rsidR="00A45A45" w:rsidRDefault="00A45A45" w:rsidP="007E7EF0">
            <w:pPr>
              <w:rPr>
                <w:rFonts w:ascii="Arial" w:hAnsi="Arial" w:cs="Arial"/>
              </w:rPr>
            </w:pPr>
            <w:r>
              <w:rPr>
                <w:rFonts w:ascii="Arial" w:hAnsi="Arial" w:cs="Arial"/>
              </w:rPr>
              <w:t>The Head replied that absence was high even wit Covid related absences not being included. There were currently 7 pupils below 90% (persistent absence). The EWO was supporting the school.  Of these pupils, 2 had part time timetables, one as on ‘Fast Track’ and others had complex needs.  Parents received a letter at the end of every term (colour coded depending on level of absence).</w:t>
            </w:r>
          </w:p>
          <w:p w14:paraId="40197CA9" w14:textId="2CD041ED" w:rsidR="00A45A45" w:rsidRDefault="00A45A45" w:rsidP="007E7EF0">
            <w:pPr>
              <w:rPr>
                <w:rFonts w:ascii="Arial" w:hAnsi="Arial" w:cs="Arial"/>
              </w:rPr>
            </w:pPr>
          </w:p>
          <w:p w14:paraId="013D83B6" w14:textId="1A2A79E9" w:rsidR="00A45A45" w:rsidRDefault="00A45A45" w:rsidP="00A45A45">
            <w:pPr>
              <w:tabs>
                <w:tab w:val="left" w:pos="6237"/>
              </w:tabs>
              <w:ind w:left="33"/>
              <w:rPr>
                <w:rFonts w:ascii="Arial" w:hAnsi="Arial" w:cs="Arial"/>
                <w:u w:val="single"/>
              </w:rPr>
            </w:pPr>
            <w:r w:rsidRPr="00A45A45">
              <w:rPr>
                <w:rFonts w:ascii="Arial" w:hAnsi="Arial" w:cs="Arial"/>
                <w:u w:val="single"/>
              </w:rPr>
              <w:t>Dr Bollampalli</w:t>
            </w:r>
            <w:r>
              <w:rPr>
                <w:rFonts w:ascii="Arial" w:hAnsi="Arial" w:cs="Arial"/>
                <w:u w:val="single"/>
              </w:rPr>
              <w:t xml:space="preserve"> asked if there were any plans to vaccinate pupils.</w:t>
            </w:r>
          </w:p>
          <w:p w14:paraId="6A93A95F" w14:textId="3DD59786" w:rsidR="00A45A45" w:rsidRDefault="00A45A45" w:rsidP="00A45A45">
            <w:pPr>
              <w:tabs>
                <w:tab w:val="left" w:pos="6237"/>
              </w:tabs>
              <w:ind w:left="33"/>
              <w:rPr>
                <w:rFonts w:ascii="Arial" w:hAnsi="Arial" w:cs="Arial"/>
                <w:u w:val="single"/>
              </w:rPr>
            </w:pPr>
          </w:p>
          <w:p w14:paraId="4622CCBE" w14:textId="05AA5B68" w:rsidR="00A45A45" w:rsidRPr="00A45A45" w:rsidRDefault="00A45A45" w:rsidP="00A45A45">
            <w:pPr>
              <w:tabs>
                <w:tab w:val="left" w:pos="6237"/>
              </w:tabs>
              <w:ind w:left="33"/>
              <w:rPr>
                <w:rFonts w:ascii="Arial" w:hAnsi="Arial" w:cs="Arial"/>
              </w:rPr>
            </w:pPr>
            <w:r>
              <w:rPr>
                <w:rFonts w:ascii="Arial" w:hAnsi="Arial" w:cs="Arial"/>
              </w:rPr>
              <w:t>The Head replied that Covid vaccinations were only for pupils aged 12 plus.</w:t>
            </w:r>
          </w:p>
          <w:p w14:paraId="4C7DF577" w14:textId="63BBC37C" w:rsidR="00A45A45" w:rsidRPr="00A45A45" w:rsidRDefault="00A45A45" w:rsidP="007E7EF0">
            <w:pPr>
              <w:rPr>
                <w:rFonts w:ascii="Arial" w:hAnsi="Arial" w:cs="Arial"/>
                <w:u w:val="single"/>
              </w:rPr>
            </w:pPr>
          </w:p>
          <w:p w14:paraId="6928A8B2" w14:textId="50B365EB" w:rsidR="008367C1" w:rsidRDefault="00D50E8F" w:rsidP="007E7EF0">
            <w:pPr>
              <w:rPr>
                <w:rFonts w:ascii="Arial" w:hAnsi="Arial" w:cs="Arial"/>
                <w:u w:val="single"/>
              </w:rPr>
            </w:pPr>
            <w:r>
              <w:rPr>
                <w:rFonts w:ascii="Arial" w:hAnsi="Arial" w:cs="Arial"/>
                <w:u w:val="single"/>
              </w:rPr>
              <w:t>Mrs Warnekey asked if Reception pupils were included on the SEN register.</w:t>
            </w:r>
          </w:p>
          <w:p w14:paraId="0D59D4DF" w14:textId="4A482316" w:rsidR="00D50E8F" w:rsidRDefault="00D50E8F" w:rsidP="007E7EF0">
            <w:pPr>
              <w:rPr>
                <w:rFonts w:ascii="Arial" w:hAnsi="Arial" w:cs="Arial"/>
                <w:u w:val="single"/>
              </w:rPr>
            </w:pPr>
          </w:p>
          <w:p w14:paraId="4C76E60C" w14:textId="6055C7D9" w:rsidR="00D50E8F" w:rsidRDefault="00D50E8F" w:rsidP="007E7EF0">
            <w:pPr>
              <w:rPr>
                <w:rFonts w:ascii="Arial" w:hAnsi="Arial" w:cs="Arial"/>
              </w:rPr>
            </w:pPr>
            <w:r>
              <w:rPr>
                <w:rFonts w:ascii="Arial" w:hAnsi="Arial" w:cs="Arial"/>
              </w:rPr>
              <w:t xml:space="preserve">The Head </w:t>
            </w:r>
            <w:r w:rsidR="00255E3A">
              <w:rPr>
                <w:rFonts w:ascii="Arial" w:hAnsi="Arial" w:cs="Arial"/>
              </w:rPr>
              <w:t xml:space="preserve">replied that they were although it took time to go through the necessary processes. </w:t>
            </w:r>
          </w:p>
          <w:p w14:paraId="55E0A9F8" w14:textId="26E57CA4" w:rsidR="00255E3A" w:rsidRDefault="00255E3A" w:rsidP="007E7EF0">
            <w:pPr>
              <w:rPr>
                <w:rFonts w:ascii="Arial" w:hAnsi="Arial" w:cs="Arial"/>
              </w:rPr>
            </w:pPr>
          </w:p>
          <w:p w14:paraId="4CEB687C" w14:textId="266D1900" w:rsidR="00255E3A" w:rsidRDefault="00255E3A" w:rsidP="007E7EF0">
            <w:pPr>
              <w:rPr>
                <w:rFonts w:ascii="Arial" w:hAnsi="Arial" w:cs="Arial"/>
                <w:u w:val="single"/>
              </w:rPr>
            </w:pPr>
            <w:r>
              <w:rPr>
                <w:rFonts w:ascii="Arial" w:hAnsi="Arial" w:cs="Arial"/>
                <w:u w:val="single"/>
              </w:rPr>
              <w:t>Mrs Warnekey asked why there was a gap between attainment in phonics and data.</w:t>
            </w:r>
          </w:p>
          <w:p w14:paraId="4264CACC" w14:textId="2FC4DDFC" w:rsidR="00255E3A" w:rsidRDefault="00255E3A" w:rsidP="007E7EF0">
            <w:pPr>
              <w:rPr>
                <w:rFonts w:ascii="Arial" w:hAnsi="Arial" w:cs="Arial"/>
                <w:u w:val="single"/>
              </w:rPr>
            </w:pPr>
          </w:p>
          <w:p w14:paraId="2E84D946" w14:textId="6A618127" w:rsidR="00255E3A" w:rsidRDefault="00255E3A" w:rsidP="007E7EF0">
            <w:pPr>
              <w:rPr>
                <w:rFonts w:ascii="Arial" w:hAnsi="Arial" w:cs="Arial"/>
              </w:rPr>
            </w:pPr>
            <w:r>
              <w:rPr>
                <w:rFonts w:ascii="Arial" w:hAnsi="Arial" w:cs="Arial"/>
              </w:rPr>
              <w:t>The Head explained that this was because phonics was only one part of the reading curriculum.</w:t>
            </w:r>
          </w:p>
          <w:p w14:paraId="39A4A782" w14:textId="7CBB071B" w:rsidR="00255E3A" w:rsidRDefault="00255E3A" w:rsidP="007E7EF0">
            <w:pPr>
              <w:rPr>
                <w:rFonts w:ascii="Arial" w:hAnsi="Arial" w:cs="Arial"/>
              </w:rPr>
            </w:pPr>
          </w:p>
          <w:p w14:paraId="2E0C91B1" w14:textId="70B0B8B3" w:rsidR="00255E3A" w:rsidRDefault="00255E3A" w:rsidP="007E7EF0">
            <w:pPr>
              <w:rPr>
                <w:rFonts w:ascii="Arial" w:hAnsi="Arial" w:cs="Arial"/>
                <w:u w:val="single"/>
              </w:rPr>
            </w:pPr>
            <w:r>
              <w:rPr>
                <w:rFonts w:ascii="Arial" w:hAnsi="Arial" w:cs="Arial"/>
                <w:u w:val="single"/>
              </w:rPr>
              <w:t>Mrs Warnekey asked why attainment was low for year 3 writing.</w:t>
            </w:r>
          </w:p>
          <w:p w14:paraId="46AA8D09" w14:textId="17F15C3A" w:rsidR="00255E3A" w:rsidRDefault="00255E3A" w:rsidP="007E7EF0">
            <w:pPr>
              <w:rPr>
                <w:rFonts w:ascii="Arial" w:hAnsi="Arial" w:cs="Arial"/>
                <w:u w:val="single"/>
              </w:rPr>
            </w:pPr>
          </w:p>
          <w:p w14:paraId="216BDB43" w14:textId="6C4EA8CE" w:rsidR="00255E3A" w:rsidRDefault="00255E3A" w:rsidP="007E7EF0">
            <w:pPr>
              <w:rPr>
                <w:rFonts w:ascii="Arial" w:hAnsi="Arial" w:cs="Arial"/>
              </w:rPr>
            </w:pPr>
            <w:r>
              <w:rPr>
                <w:rFonts w:ascii="Arial" w:hAnsi="Arial" w:cs="Arial"/>
              </w:rPr>
              <w:t>The Head explained that pupils had gaps in their knowledge and understanding.  They had had a lot of supply teachers who had not covered all the curriculum areas.  Up to date data will be available in November.</w:t>
            </w:r>
          </w:p>
          <w:p w14:paraId="20AEE1A5" w14:textId="701345B0" w:rsidR="00255E3A" w:rsidRDefault="00255E3A" w:rsidP="007E7EF0">
            <w:pPr>
              <w:rPr>
                <w:rFonts w:ascii="Arial" w:hAnsi="Arial" w:cs="Arial"/>
              </w:rPr>
            </w:pPr>
          </w:p>
          <w:p w14:paraId="2E656D78" w14:textId="2400CA24" w:rsidR="00255E3A" w:rsidRDefault="00255E3A" w:rsidP="007E7EF0">
            <w:pPr>
              <w:rPr>
                <w:rFonts w:ascii="Arial" w:hAnsi="Arial" w:cs="Arial"/>
              </w:rPr>
            </w:pPr>
            <w:r>
              <w:rPr>
                <w:rFonts w:ascii="Arial" w:hAnsi="Arial" w:cs="Arial"/>
              </w:rPr>
              <w:t>Governors were pleased that there had been no fixed term exclusions since the spring term.  This was clear evidence of the impact of the new behaviour policy.</w:t>
            </w:r>
          </w:p>
          <w:p w14:paraId="4D5798C0" w14:textId="348BD724" w:rsidR="00255E3A" w:rsidRDefault="00255E3A" w:rsidP="007E7EF0">
            <w:pPr>
              <w:rPr>
                <w:rFonts w:ascii="Arial" w:hAnsi="Arial" w:cs="Arial"/>
              </w:rPr>
            </w:pPr>
          </w:p>
          <w:p w14:paraId="73C94E4D" w14:textId="6214881C" w:rsidR="00255E3A" w:rsidRDefault="00255E3A" w:rsidP="007E7EF0">
            <w:pPr>
              <w:rPr>
                <w:rFonts w:ascii="Arial" w:hAnsi="Arial" w:cs="Arial"/>
                <w:u w:val="single"/>
              </w:rPr>
            </w:pPr>
            <w:r>
              <w:rPr>
                <w:rFonts w:ascii="Arial" w:hAnsi="Arial" w:cs="Arial"/>
                <w:u w:val="single"/>
              </w:rPr>
              <w:t>Mrs Warnekey asked what the impact would be of the new Government release about phonics and reading.</w:t>
            </w:r>
          </w:p>
          <w:p w14:paraId="48B67C67" w14:textId="1BCF65BE" w:rsidR="00255E3A" w:rsidRDefault="00255E3A" w:rsidP="007E7EF0">
            <w:pPr>
              <w:rPr>
                <w:rFonts w:ascii="Arial" w:hAnsi="Arial" w:cs="Arial"/>
                <w:u w:val="single"/>
              </w:rPr>
            </w:pPr>
          </w:p>
          <w:p w14:paraId="7E7EFA31" w14:textId="48D52B71" w:rsidR="00255E3A" w:rsidRDefault="00FA0A43" w:rsidP="007E7EF0">
            <w:pPr>
              <w:rPr>
                <w:rFonts w:ascii="Arial" w:hAnsi="Arial" w:cs="Arial"/>
              </w:rPr>
            </w:pPr>
            <w:r>
              <w:rPr>
                <w:rFonts w:ascii="Arial" w:hAnsi="Arial" w:cs="Arial"/>
              </w:rPr>
              <w:t xml:space="preserve">The Head replied that phonics was a strength of the school and they had the statutory data to prove this. The Government had released a list of schemes that schools had to select from.  Schools then needed to remain loyal to this scheme.  Currently, the school was using ‘Letters and Sounds’ which was free to use.  They had also spent £6000 on books that matched the scheme.  Schools had been given a grace period (unknown length) to change to one of the new approved schemes.  The school did not have the expected £750 per year (plus costs of new books). The </w:t>
            </w:r>
            <w:r w:rsidR="00BE0ABF">
              <w:rPr>
                <w:rFonts w:ascii="Arial" w:hAnsi="Arial" w:cs="Arial"/>
              </w:rPr>
              <w:t xml:space="preserve">Head informed governors that she was trying to secure funding from </w:t>
            </w:r>
            <w:proofErr w:type="spellStart"/>
            <w:r w:rsidR="00BE0ABF">
              <w:rPr>
                <w:rFonts w:ascii="Arial" w:hAnsi="Arial" w:cs="Arial"/>
              </w:rPr>
              <w:t>Myland</w:t>
            </w:r>
            <w:proofErr w:type="spellEnd"/>
            <w:r w:rsidR="00BE0ABF">
              <w:rPr>
                <w:rFonts w:ascii="Arial" w:hAnsi="Arial" w:cs="Arial"/>
              </w:rPr>
              <w:t xml:space="preserve"> Hub to purchase a scheme.</w:t>
            </w:r>
          </w:p>
          <w:p w14:paraId="34F05BCA" w14:textId="03FE2C5A" w:rsidR="00BE0ABF" w:rsidRDefault="00BE0ABF" w:rsidP="007E7EF0">
            <w:pPr>
              <w:rPr>
                <w:rFonts w:ascii="Arial" w:hAnsi="Arial" w:cs="Arial"/>
              </w:rPr>
            </w:pPr>
          </w:p>
          <w:p w14:paraId="48F8359D" w14:textId="0DF07C75" w:rsidR="00BE0ABF" w:rsidRDefault="00BE0ABF" w:rsidP="007E7EF0">
            <w:pPr>
              <w:rPr>
                <w:rFonts w:ascii="Arial" w:hAnsi="Arial" w:cs="Arial"/>
                <w:u w:val="single"/>
              </w:rPr>
            </w:pPr>
            <w:r w:rsidRPr="00A45A45">
              <w:rPr>
                <w:rFonts w:ascii="Arial" w:hAnsi="Arial" w:cs="Arial"/>
                <w:u w:val="single"/>
              </w:rPr>
              <w:t>Dr Bollampalli</w:t>
            </w:r>
            <w:r>
              <w:rPr>
                <w:rFonts w:ascii="Arial" w:hAnsi="Arial" w:cs="Arial"/>
                <w:u w:val="single"/>
              </w:rPr>
              <w:t xml:space="preserve"> asked if the school gathered pupil perceptions.</w:t>
            </w:r>
          </w:p>
          <w:p w14:paraId="5DE34E1F" w14:textId="7438EF3F" w:rsidR="00BE0ABF" w:rsidRDefault="00BE0ABF" w:rsidP="007E7EF0">
            <w:pPr>
              <w:rPr>
                <w:rFonts w:ascii="Arial" w:hAnsi="Arial" w:cs="Arial"/>
              </w:rPr>
            </w:pPr>
          </w:p>
          <w:p w14:paraId="473F4AFB" w14:textId="64E7F2DD" w:rsidR="00BE0ABF" w:rsidRPr="00623905" w:rsidRDefault="00BE0ABF" w:rsidP="007E7EF0">
            <w:pPr>
              <w:rPr>
                <w:rFonts w:ascii="Arial" w:hAnsi="Arial" w:cs="Arial"/>
              </w:rPr>
            </w:pPr>
            <w:r w:rsidRPr="00623905">
              <w:rPr>
                <w:rFonts w:ascii="Arial" w:hAnsi="Arial" w:cs="Arial"/>
              </w:rPr>
              <w:t>The Head replied that t</w:t>
            </w:r>
            <w:r w:rsidR="00623905" w:rsidRPr="00623905">
              <w:rPr>
                <w:rFonts w:ascii="Arial" w:hAnsi="Arial" w:cs="Arial"/>
              </w:rPr>
              <w:t>his was part of the subject leaders’ role.   Pupil perceptions were gathered at the end of each topic.</w:t>
            </w:r>
            <w:r w:rsidR="007B2472">
              <w:rPr>
                <w:rFonts w:ascii="Arial" w:hAnsi="Arial" w:cs="Arial"/>
              </w:rPr>
              <w:t xml:space="preserve"> The results would be reviewed when the subject leaders </w:t>
            </w:r>
            <w:r w:rsidR="007B2472">
              <w:rPr>
                <w:rFonts w:ascii="Arial" w:hAnsi="Arial" w:cs="Arial"/>
              </w:rPr>
              <w:lastRenderedPageBreak/>
              <w:t>met with their link governor. Knowing what pupils say about their subjects was a key part of their role.</w:t>
            </w:r>
          </w:p>
          <w:p w14:paraId="49969083" w14:textId="3FDF4972" w:rsidR="008367C1" w:rsidRPr="007E7EF0" w:rsidRDefault="008367C1" w:rsidP="007E7EF0">
            <w:pPr>
              <w:rPr>
                <w:rFonts w:ascii="Arial" w:hAnsi="Arial" w:cs="Arial"/>
              </w:rPr>
            </w:pPr>
          </w:p>
        </w:tc>
        <w:tc>
          <w:tcPr>
            <w:tcW w:w="742" w:type="dxa"/>
          </w:tcPr>
          <w:p w14:paraId="002F754F" w14:textId="77777777" w:rsidR="009D4841" w:rsidRDefault="009D4841" w:rsidP="009D4841">
            <w:pPr>
              <w:rPr>
                <w:rFonts w:ascii="Arial" w:hAnsi="Arial" w:cs="Arial"/>
              </w:rPr>
            </w:pPr>
          </w:p>
          <w:p w14:paraId="1103B030" w14:textId="77777777" w:rsidR="009D4841" w:rsidRDefault="009D4841" w:rsidP="009D4841">
            <w:pPr>
              <w:rPr>
                <w:rFonts w:ascii="Arial" w:hAnsi="Arial" w:cs="Arial"/>
              </w:rPr>
            </w:pPr>
          </w:p>
          <w:p w14:paraId="4BFCB0D3" w14:textId="77777777" w:rsidR="009D4841" w:rsidRDefault="009D4841" w:rsidP="009D4841">
            <w:pPr>
              <w:rPr>
                <w:rFonts w:ascii="Arial" w:hAnsi="Arial" w:cs="Arial"/>
              </w:rPr>
            </w:pPr>
          </w:p>
          <w:p w14:paraId="1A792671" w14:textId="77777777" w:rsidR="009D4841" w:rsidRDefault="009D4841" w:rsidP="009D4841">
            <w:pPr>
              <w:rPr>
                <w:rFonts w:ascii="Arial" w:hAnsi="Arial" w:cs="Arial"/>
              </w:rPr>
            </w:pPr>
          </w:p>
          <w:p w14:paraId="6FCD14D3" w14:textId="77777777" w:rsidR="009D4841" w:rsidRDefault="009D4841" w:rsidP="009D4841">
            <w:pPr>
              <w:rPr>
                <w:rFonts w:ascii="Arial" w:hAnsi="Arial" w:cs="Arial"/>
              </w:rPr>
            </w:pPr>
          </w:p>
          <w:p w14:paraId="326102C2" w14:textId="77777777" w:rsidR="009D4841" w:rsidRDefault="009D4841" w:rsidP="009D4841">
            <w:pPr>
              <w:rPr>
                <w:rFonts w:ascii="Arial" w:hAnsi="Arial" w:cs="Arial"/>
              </w:rPr>
            </w:pPr>
          </w:p>
          <w:p w14:paraId="59880B0F" w14:textId="77777777" w:rsidR="009D4841" w:rsidRDefault="009D4841" w:rsidP="009D4841">
            <w:pPr>
              <w:rPr>
                <w:rFonts w:ascii="Arial" w:hAnsi="Arial" w:cs="Arial"/>
              </w:rPr>
            </w:pPr>
          </w:p>
          <w:p w14:paraId="3032D8B1" w14:textId="39F7DCD7" w:rsidR="009D4841" w:rsidRPr="00F833E1" w:rsidRDefault="007E7EF0" w:rsidP="009D4841">
            <w:pPr>
              <w:rPr>
                <w:rFonts w:ascii="Arial" w:hAnsi="Arial" w:cs="Arial"/>
              </w:rPr>
            </w:pPr>
            <w:r>
              <w:rPr>
                <w:rFonts w:ascii="Arial" w:hAnsi="Arial" w:cs="Arial"/>
              </w:rPr>
              <w:lastRenderedPageBreak/>
              <w:t xml:space="preserve">.  </w:t>
            </w:r>
          </w:p>
        </w:tc>
      </w:tr>
      <w:tr w:rsidR="009D4841" w:rsidRPr="00F833E1" w14:paraId="4AC1AC53" w14:textId="77777777" w:rsidTr="0020046D">
        <w:tc>
          <w:tcPr>
            <w:tcW w:w="645" w:type="dxa"/>
          </w:tcPr>
          <w:p w14:paraId="273FFE2A" w14:textId="58693D19" w:rsidR="009D4841" w:rsidRPr="00F833E1" w:rsidRDefault="007B2472" w:rsidP="009D4841">
            <w:pPr>
              <w:rPr>
                <w:rFonts w:ascii="Arial" w:hAnsi="Arial" w:cs="Arial"/>
              </w:rPr>
            </w:pPr>
            <w:r>
              <w:rPr>
                <w:rFonts w:ascii="Arial" w:hAnsi="Arial" w:cs="Arial"/>
              </w:rPr>
              <w:lastRenderedPageBreak/>
              <w:t>9</w:t>
            </w:r>
            <w:r w:rsidR="009D4841">
              <w:rPr>
                <w:rFonts w:ascii="Arial" w:hAnsi="Arial" w:cs="Arial"/>
              </w:rPr>
              <w:t>.2</w:t>
            </w:r>
          </w:p>
        </w:tc>
        <w:tc>
          <w:tcPr>
            <w:tcW w:w="9387" w:type="dxa"/>
          </w:tcPr>
          <w:p w14:paraId="37EF2E63" w14:textId="78645A70" w:rsidR="009D4841" w:rsidRDefault="009D4841" w:rsidP="009D4841">
            <w:pPr>
              <w:rPr>
                <w:rFonts w:ascii="Arial" w:hAnsi="Arial" w:cs="Arial"/>
                <w:b/>
                <w:u w:val="single"/>
              </w:rPr>
            </w:pPr>
            <w:r>
              <w:rPr>
                <w:rFonts w:ascii="Arial" w:hAnsi="Arial" w:cs="Arial"/>
                <w:b/>
                <w:u w:val="single"/>
              </w:rPr>
              <w:t>Education Recovery</w:t>
            </w:r>
          </w:p>
          <w:p w14:paraId="5D065EE2" w14:textId="67796A48" w:rsidR="009D4841" w:rsidRPr="00F833E1" w:rsidRDefault="009D4841" w:rsidP="009D4841">
            <w:pPr>
              <w:rPr>
                <w:rFonts w:ascii="Arial" w:hAnsi="Arial" w:cs="Arial"/>
                <w:b/>
                <w:u w:val="single"/>
              </w:rPr>
            </w:pPr>
          </w:p>
        </w:tc>
        <w:tc>
          <w:tcPr>
            <w:tcW w:w="742" w:type="dxa"/>
          </w:tcPr>
          <w:p w14:paraId="5872E4D5" w14:textId="77777777" w:rsidR="009D4841" w:rsidRPr="00F833E1" w:rsidRDefault="009D4841" w:rsidP="009D4841">
            <w:pPr>
              <w:rPr>
                <w:rFonts w:ascii="Arial" w:hAnsi="Arial" w:cs="Arial"/>
              </w:rPr>
            </w:pPr>
          </w:p>
        </w:tc>
      </w:tr>
      <w:tr w:rsidR="009D4841" w:rsidRPr="00F833E1" w14:paraId="7908751C" w14:textId="77777777" w:rsidTr="0020046D">
        <w:tc>
          <w:tcPr>
            <w:tcW w:w="645" w:type="dxa"/>
          </w:tcPr>
          <w:p w14:paraId="280EEB32" w14:textId="77777777" w:rsidR="009D4841" w:rsidRPr="00F833E1" w:rsidRDefault="009D4841" w:rsidP="009D4841">
            <w:pPr>
              <w:rPr>
                <w:rFonts w:ascii="Arial" w:hAnsi="Arial" w:cs="Arial"/>
              </w:rPr>
            </w:pPr>
          </w:p>
        </w:tc>
        <w:tc>
          <w:tcPr>
            <w:tcW w:w="9387" w:type="dxa"/>
          </w:tcPr>
          <w:p w14:paraId="4278A08B" w14:textId="31DD6A54" w:rsidR="009D4841" w:rsidRDefault="007B2472" w:rsidP="009D4841">
            <w:pPr>
              <w:rPr>
                <w:rFonts w:ascii="Arial" w:hAnsi="Arial" w:cs="Arial"/>
              </w:rPr>
            </w:pPr>
            <w:r>
              <w:rPr>
                <w:rFonts w:ascii="Arial" w:hAnsi="Arial" w:cs="Arial"/>
              </w:rPr>
              <w:t>The Head explained that the following additional funding was available:</w:t>
            </w:r>
          </w:p>
          <w:p w14:paraId="1644D98E" w14:textId="6A5AE989" w:rsidR="007B2472" w:rsidRDefault="007B2472" w:rsidP="009D4841">
            <w:pPr>
              <w:rPr>
                <w:rFonts w:ascii="Arial" w:hAnsi="Arial" w:cs="Arial"/>
              </w:rPr>
            </w:pPr>
          </w:p>
          <w:p w14:paraId="3CBE1B84" w14:textId="44698E31" w:rsidR="007B2472" w:rsidRDefault="007B2472" w:rsidP="007B2472">
            <w:pPr>
              <w:pStyle w:val="ListParagraph"/>
              <w:numPr>
                <w:ilvl w:val="0"/>
                <w:numId w:val="20"/>
              </w:numPr>
              <w:rPr>
                <w:rFonts w:ascii="Arial" w:hAnsi="Arial" w:cs="Arial"/>
              </w:rPr>
            </w:pPr>
            <w:r>
              <w:rPr>
                <w:rFonts w:ascii="Arial" w:hAnsi="Arial" w:cs="Arial"/>
              </w:rPr>
              <w:t>Tuition</w:t>
            </w:r>
          </w:p>
          <w:p w14:paraId="2080CD56" w14:textId="6E044943" w:rsidR="007B2472" w:rsidRDefault="007B2472" w:rsidP="007B2472">
            <w:pPr>
              <w:pStyle w:val="ListParagraph"/>
              <w:numPr>
                <w:ilvl w:val="0"/>
                <w:numId w:val="20"/>
              </w:numPr>
              <w:rPr>
                <w:rFonts w:ascii="Arial" w:hAnsi="Arial" w:cs="Arial"/>
              </w:rPr>
            </w:pPr>
            <w:r>
              <w:rPr>
                <w:rFonts w:ascii="Arial" w:hAnsi="Arial" w:cs="Arial"/>
              </w:rPr>
              <w:t>Recovery curriculum</w:t>
            </w:r>
          </w:p>
          <w:p w14:paraId="357B7C5D" w14:textId="6CA3F3D2" w:rsidR="007B2472" w:rsidRDefault="007B2472" w:rsidP="007B2472">
            <w:pPr>
              <w:pStyle w:val="ListParagraph"/>
              <w:numPr>
                <w:ilvl w:val="0"/>
                <w:numId w:val="20"/>
              </w:numPr>
              <w:rPr>
                <w:rFonts w:ascii="Arial" w:hAnsi="Arial" w:cs="Arial"/>
              </w:rPr>
            </w:pPr>
            <w:r>
              <w:rPr>
                <w:rFonts w:ascii="Arial" w:hAnsi="Arial" w:cs="Arial"/>
              </w:rPr>
              <w:t>Pupil premium</w:t>
            </w:r>
          </w:p>
          <w:p w14:paraId="68CDA809" w14:textId="0C64B106" w:rsidR="007B2472" w:rsidRDefault="007B2472" w:rsidP="007B2472">
            <w:pPr>
              <w:rPr>
                <w:rFonts w:ascii="Arial" w:hAnsi="Arial" w:cs="Arial"/>
              </w:rPr>
            </w:pPr>
          </w:p>
          <w:p w14:paraId="0DE7D81F" w14:textId="3E85EA14" w:rsidR="007B2472" w:rsidRPr="007B2472" w:rsidRDefault="00102AC6" w:rsidP="007B2472">
            <w:pPr>
              <w:rPr>
                <w:rFonts w:ascii="Arial" w:hAnsi="Arial" w:cs="Arial"/>
              </w:rPr>
            </w:pPr>
            <w:r>
              <w:rPr>
                <w:rFonts w:ascii="Arial" w:hAnsi="Arial" w:cs="Arial"/>
              </w:rPr>
              <w:t>Each fund had its own formula and the school needed to evidence how the money was used.</w:t>
            </w:r>
          </w:p>
          <w:p w14:paraId="15642664" w14:textId="77777777" w:rsidR="007B2472" w:rsidRDefault="007B2472" w:rsidP="009D4841">
            <w:pPr>
              <w:rPr>
                <w:rFonts w:ascii="Arial" w:hAnsi="Arial" w:cs="Arial"/>
                <w:b/>
                <w:u w:val="single"/>
              </w:rPr>
            </w:pPr>
          </w:p>
          <w:p w14:paraId="27346A61" w14:textId="079377C7" w:rsidR="007B2472" w:rsidRDefault="005B2901" w:rsidP="009D4841">
            <w:pPr>
              <w:rPr>
                <w:rFonts w:ascii="Arial" w:hAnsi="Arial" w:cs="Arial"/>
              </w:rPr>
            </w:pPr>
            <w:r>
              <w:rPr>
                <w:rFonts w:ascii="Arial" w:hAnsi="Arial" w:cs="Arial"/>
              </w:rPr>
              <w:t xml:space="preserve">The Tuition money could only be used for tuition. The school had decided to use the </w:t>
            </w:r>
            <w:r w:rsidR="00C7708E">
              <w:rPr>
                <w:rFonts w:ascii="Arial" w:hAnsi="Arial" w:cs="Arial"/>
              </w:rPr>
              <w:t>15-hour</w:t>
            </w:r>
            <w:r>
              <w:rPr>
                <w:rFonts w:ascii="Arial" w:hAnsi="Arial" w:cs="Arial"/>
              </w:rPr>
              <w:t xml:space="preserve"> block from the national programme</w:t>
            </w:r>
            <w:r w:rsidR="00C7708E">
              <w:rPr>
                <w:rFonts w:ascii="Arial" w:hAnsi="Arial" w:cs="Arial"/>
              </w:rPr>
              <w:t xml:space="preserve"> because the school did not have the space or a TA available to deliver the programme</w:t>
            </w:r>
            <w:r>
              <w:rPr>
                <w:rFonts w:ascii="Arial" w:hAnsi="Arial" w:cs="Arial"/>
              </w:rPr>
              <w:t xml:space="preserve">. </w:t>
            </w:r>
            <w:r w:rsidR="00C7708E">
              <w:rPr>
                <w:rFonts w:ascii="Arial" w:hAnsi="Arial" w:cs="Arial"/>
              </w:rPr>
              <w:t>Most importantly pupils needed an in-person tutor.</w:t>
            </w:r>
            <w:r>
              <w:rPr>
                <w:rFonts w:ascii="Arial" w:hAnsi="Arial" w:cs="Arial"/>
              </w:rPr>
              <w:t xml:space="preserve"> The Head was </w:t>
            </w:r>
            <w:r w:rsidR="00C7708E">
              <w:rPr>
                <w:rFonts w:ascii="Arial" w:hAnsi="Arial" w:cs="Arial"/>
              </w:rPr>
              <w:t xml:space="preserve">investigating companies. The aim was to have the tuition in place by November. </w:t>
            </w:r>
          </w:p>
          <w:p w14:paraId="3F66C2B8" w14:textId="6448D3E0" w:rsidR="00C7708E" w:rsidRDefault="00C7708E" w:rsidP="009D4841">
            <w:pPr>
              <w:rPr>
                <w:rFonts w:ascii="Arial" w:hAnsi="Arial" w:cs="Arial"/>
              </w:rPr>
            </w:pPr>
          </w:p>
          <w:p w14:paraId="58F519B5" w14:textId="46ABB043" w:rsidR="00C7708E" w:rsidRPr="005B2901" w:rsidRDefault="00C7708E" w:rsidP="009D4841">
            <w:pPr>
              <w:rPr>
                <w:rFonts w:ascii="Arial" w:hAnsi="Arial" w:cs="Arial"/>
              </w:rPr>
            </w:pPr>
            <w:r>
              <w:rPr>
                <w:rFonts w:ascii="Arial" w:hAnsi="Arial" w:cs="Arial"/>
              </w:rPr>
              <w:t>The Head explained that national programme was 75% by the Government. (based on £15 per hour).  The cost was likely to be more than £18 per hours but the school could use its Recovery money to make up the difference.</w:t>
            </w:r>
          </w:p>
          <w:p w14:paraId="5F61967C" w14:textId="20E1CED3" w:rsidR="007B2472" w:rsidRPr="00F833E1" w:rsidRDefault="007B2472" w:rsidP="009D4841">
            <w:pPr>
              <w:rPr>
                <w:rFonts w:ascii="Arial" w:hAnsi="Arial" w:cs="Arial"/>
                <w:b/>
                <w:u w:val="single"/>
              </w:rPr>
            </w:pPr>
          </w:p>
        </w:tc>
        <w:tc>
          <w:tcPr>
            <w:tcW w:w="742" w:type="dxa"/>
          </w:tcPr>
          <w:p w14:paraId="3DD6EB2A" w14:textId="77777777" w:rsidR="009D4841" w:rsidRPr="00F833E1" w:rsidRDefault="009D4841" w:rsidP="009D4841">
            <w:pPr>
              <w:rPr>
                <w:rFonts w:ascii="Arial" w:hAnsi="Arial" w:cs="Arial"/>
              </w:rPr>
            </w:pPr>
          </w:p>
        </w:tc>
      </w:tr>
      <w:tr w:rsidR="00807FFE" w:rsidRPr="00F833E1" w14:paraId="562D6784" w14:textId="77777777" w:rsidTr="0020046D">
        <w:tc>
          <w:tcPr>
            <w:tcW w:w="645" w:type="dxa"/>
          </w:tcPr>
          <w:p w14:paraId="0DCF2708" w14:textId="4DFF0FA8" w:rsidR="00807FFE" w:rsidRDefault="00807FFE" w:rsidP="009D4841">
            <w:pPr>
              <w:rPr>
                <w:rFonts w:ascii="Arial" w:hAnsi="Arial" w:cs="Arial"/>
              </w:rPr>
            </w:pPr>
            <w:r>
              <w:rPr>
                <w:rFonts w:ascii="Arial" w:hAnsi="Arial" w:cs="Arial"/>
              </w:rPr>
              <w:t>9.3</w:t>
            </w:r>
          </w:p>
        </w:tc>
        <w:tc>
          <w:tcPr>
            <w:tcW w:w="9387" w:type="dxa"/>
          </w:tcPr>
          <w:p w14:paraId="760BAF41" w14:textId="77777777" w:rsidR="00807FFE" w:rsidRPr="00807FFE" w:rsidRDefault="00807FFE" w:rsidP="009D4841">
            <w:pPr>
              <w:rPr>
                <w:rFonts w:ascii="Arial" w:hAnsi="Arial" w:cs="Arial"/>
                <w:b/>
                <w:u w:val="single"/>
              </w:rPr>
            </w:pPr>
            <w:r w:rsidRPr="00807FFE">
              <w:rPr>
                <w:rFonts w:ascii="Arial" w:hAnsi="Arial" w:cs="Arial"/>
                <w:b/>
                <w:u w:val="single"/>
              </w:rPr>
              <w:t>Ofsted Handbook</w:t>
            </w:r>
          </w:p>
          <w:p w14:paraId="5F192576" w14:textId="37CE07BD" w:rsidR="00807FFE" w:rsidRPr="00807FFE" w:rsidRDefault="00807FFE" w:rsidP="009D4841">
            <w:pPr>
              <w:rPr>
                <w:rFonts w:ascii="Arial" w:hAnsi="Arial" w:cs="Arial"/>
              </w:rPr>
            </w:pPr>
          </w:p>
        </w:tc>
        <w:tc>
          <w:tcPr>
            <w:tcW w:w="742" w:type="dxa"/>
          </w:tcPr>
          <w:p w14:paraId="62BF0B9D" w14:textId="77777777" w:rsidR="00807FFE" w:rsidRPr="00F833E1" w:rsidRDefault="00807FFE" w:rsidP="009D4841">
            <w:pPr>
              <w:rPr>
                <w:rFonts w:ascii="Arial" w:hAnsi="Arial" w:cs="Arial"/>
              </w:rPr>
            </w:pPr>
          </w:p>
        </w:tc>
      </w:tr>
      <w:tr w:rsidR="00807FFE" w:rsidRPr="00F833E1" w14:paraId="2F576B6A" w14:textId="77777777" w:rsidTr="0020046D">
        <w:tc>
          <w:tcPr>
            <w:tcW w:w="645" w:type="dxa"/>
          </w:tcPr>
          <w:p w14:paraId="0EEC0D1A" w14:textId="77777777" w:rsidR="00807FFE" w:rsidRDefault="00807FFE" w:rsidP="009D4841">
            <w:pPr>
              <w:rPr>
                <w:rFonts w:ascii="Arial" w:hAnsi="Arial" w:cs="Arial"/>
              </w:rPr>
            </w:pPr>
          </w:p>
        </w:tc>
        <w:tc>
          <w:tcPr>
            <w:tcW w:w="9387" w:type="dxa"/>
          </w:tcPr>
          <w:p w14:paraId="394F4966" w14:textId="77777777" w:rsidR="00807FFE" w:rsidRPr="00807FFE" w:rsidRDefault="00807FFE" w:rsidP="00807FFE">
            <w:pPr>
              <w:rPr>
                <w:rFonts w:ascii="Arial" w:hAnsi="Arial" w:cs="Arial"/>
              </w:rPr>
            </w:pPr>
            <w:r>
              <w:rPr>
                <w:rFonts w:ascii="Arial" w:hAnsi="Arial" w:cs="Arial"/>
              </w:rPr>
              <w:t>This had been discussed during September’s informal meeting.</w:t>
            </w:r>
          </w:p>
          <w:p w14:paraId="10BF60D6" w14:textId="77777777" w:rsidR="00807FFE" w:rsidRPr="00F833E1" w:rsidRDefault="00807FFE" w:rsidP="009D4841">
            <w:pPr>
              <w:rPr>
                <w:rFonts w:ascii="Arial" w:hAnsi="Arial" w:cs="Arial"/>
                <w:b/>
                <w:u w:val="single"/>
              </w:rPr>
            </w:pPr>
          </w:p>
        </w:tc>
        <w:tc>
          <w:tcPr>
            <w:tcW w:w="742" w:type="dxa"/>
          </w:tcPr>
          <w:p w14:paraId="18F2A2AC" w14:textId="77777777" w:rsidR="00807FFE" w:rsidRPr="00F833E1" w:rsidRDefault="00807FFE" w:rsidP="009D4841">
            <w:pPr>
              <w:rPr>
                <w:rFonts w:ascii="Arial" w:hAnsi="Arial" w:cs="Arial"/>
              </w:rPr>
            </w:pPr>
          </w:p>
        </w:tc>
      </w:tr>
      <w:tr w:rsidR="009D4841" w:rsidRPr="00F833E1" w14:paraId="274B69CB" w14:textId="77777777" w:rsidTr="0020046D">
        <w:tc>
          <w:tcPr>
            <w:tcW w:w="645" w:type="dxa"/>
          </w:tcPr>
          <w:p w14:paraId="15DAF26E" w14:textId="1F795ACC" w:rsidR="009D4841" w:rsidRPr="00F833E1" w:rsidRDefault="00807FFE" w:rsidP="009D4841">
            <w:pPr>
              <w:rPr>
                <w:rFonts w:ascii="Arial" w:hAnsi="Arial" w:cs="Arial"/>
              </w:rPr>
            </w:pPr>
            <w:r>
              <w:rPr>
                <w:rFonts w:ascii="Arial" w:hAnsi="Arial" w:cs="Arial"/>
              </w:rPr>
              <w:t>9</w:t>
            </w:r>
            <w:r w:rsidR="009D4841">
              <w:rPr>
                <w:rFonts w:ascii="Arial" w:hAnsi="Arial" w:cs="Arial"/>
              </w:rPr>
              <w:t>.</w:t>
            </w:r>
            <w:r>
              <w:rPr>
                <w:rFonts w:ascii="Arial" w:hAnsi="Arial" w:cs="Arial"/>
              </w:rPr>
              <w:t>4</w:t>
            </w:r>
          </w:p>
        </w:tc>
        <w:tc>
          <w:tcPr>
            <w:tcW w:w="9387" w:type="dxa"/>
          </w:tcPr>
          <w:p w14:paraId="0B931EFC" w14:textId="053DC009" w:rsidR="009D4841" w:rsidRPr="00F833E1" w:rsidRDefault="009D4841" w:rsidP="009D4841">
            <w:pPr>
              <w:rPr>
                <w:rFonts w:ascii="Arial" w:hAnsi="Arial" w:cs="Arial"/>
              </w:rPr>
            </w:pPr>
            <w:r w:rsidRPr="00F833E1">
              <w:rPr>
                <w:rFonts w:ascii="Arial" w:hAnsi="Arial" w:cs="Arial"/>
                <w:b/>
                <w:u w:val="single"/>
              </w:rPr>
              <w:t>Academy Development and Improvement Plan</w:t>
            </w:r>
            <w:r w:rsidRPr="00F833E1">
              <w:rPr>
                <w:rFonts w:ascii="Arial" w:hAnsi="Arial" w:cs="Arial"/>
                <w:b/>
              </w:rPr>
              <w:t xml:space="preserve"> </w:t>
            </w:r>
          </w:p>
          <w:p w14:paraId="261865CB" w14:textId="77777777" w:rsidR="009D4841" w:rsidRPr="00F833E1" w:rsidRDefault="009D4841" w:rsidP="009D4841">
            <w:pPr>
              <w:rPr>
                <w:rFonts w:ascii="Arial" w:hAnsi="Arial" w:cs="Arial"/>
              </w:rPr>
            </w:pPr>
          </w:p>
        </w:tc>
        <w:tc>
          <w:tcPr>
            <w:tcW w:w="742" w:type="dxa"/>
          </w:tcPr>
          <w:p w14:paraId="1105D1B9" w14:textId="77777777" w:rsidR="009D4841" w:rsidRPr="00F833E1" w:rsidRDefault="009D4841" w:rsidP="009D4841">
            <w:pPr>
              <w:rPr>
                <w:rFonts w:ascii="Arial" w:hAnsi="Arial" w:cs="Arial"/>
              </w:rPr>
            </w:pPr>
          </w:p>
        </w:tc>
      </w:tr>
      <w:tr w:rsidR="009D4841" w:rsidRPr="00F833E1" w14:paraId="4A1FFCE9" w14:textId="77777777" w:rsidTr="0020046D">
        <w:tc>
          <w:tcPr>
            <w:tcW w:w="645" w:type="dxa"/>
          </w:tcPr>
          <w:p w14:paraId="13266472" w14:textId="77777777" w:rsidR="009D4841" w:rsidRPr="00F833E1" w:rsidRDefault="009D4841" w:rsidP="009D4841">
            <w:pPr>
              <w:rPr>
                <w:rFonts w:ascii="Arial" w:hAnsi="Arial" w:cs="Arial"/>
              </w:rPr>
            </w:pPr>
          </w:p>
        </w:tc>
        <w:tc>
          <w:tcPr>
            <w:tcW w:w="9387" w:type="dxa"/>
          </w:tcPr>
          <w:p w14:paraId="0D6FAE2E" w14:textId="17E32238" w:rsidR="009D4841" w:rsidRPr="00807FFE" w:rsidRDefault="00807FFE" w:rsidP="00807FFE">
            <w:pPr>
              <w:rPr>
                <w:rFonts w:ascii="Arial" w:hAnsi="Arial" w:cs="Arial"/>
              </w:rPr>
            </w:pPr>
            <w:r>
              <w:rPr>
                <w:rFonts w:ascii="Arial" w:hAnsi="Arial" w:cs="Arial"/>
              </w:rPr>
              <w:t>This had been discussed during September’s informal meeting.</w:t>
            </w:r>
          </w:p>
          <w:p w14:paraId="5E4B73DA" w14:textId="1079C99F" w:rsidR="00807FFE" w:rsidRPr="00F833E1" w:rsidRDefault="00807FFE" w:rsidP="00807FFE">
            <w:pPr>
              <w:rPr>
                <w:rFonts w:ascii="Arial" w:hAnsi="Arial" w:cs="Arial"/>
                <w:b/>
                <w:u w:val="single"/>
              </w:rPr>
            </w:pPr>
          </w:p>
        </w:tc>
        <w:tc>
          <w:tcPr>
            <w:tcW w:w="742" w:type="dxa"/>
          </w:tcPr>
          <w:p w14:paraId="0FA86464" w14:textId="77777777" w:rsidR="009D4841" w:rsidRPr="00F833E1" w:rsidRDefault="009D4841" w:rsidP="009D4841">
            <w:pPr>
              <w:rPr>
                <w:rFonts w:ascii="Arial" w:hAnsi="Arial" w:cs="Arial"/>
              </w:rPr>
            </w:pPr>
          </w:p>
        </w:tc>
      </w:tr>
      <w:tr w:rsidR="009D4841" w:rsidRPr="00F833E1" w14:paraId="5F0EB752" w14:textId="77777777" w:rsidTr="0020046D">
        <w:tc>
          <w:tcPr>
            <w:tcW w:w="645" w:type="dxa"/>
          </w:tcPr>
          <w:p w14:paraId="48365368" w14:textId="5E0616CB" w:rsidR="009D4841" w:rsidRPr="00F833E1" w:rsidRDefault="00807FFE" w:rsidP="009D4841">
            <w:pPr>
              <w:rPr>
                <w:rFonts w:ascii="Arial" w:hAnsi="Arial" w:cs="Arial"/>
              </w:rPr>
            </w:pPr>
            <w:r>
              <w:rPr>
                <w:rFonts w:ascii="Arial" w:hAnsi="Arial" w:cs="Arial"/>
              </w:rPr>
              <w:t>9</w:t>
            </w:r>
            <w:r w:rsidR="009D4841" w:rsidRPr="00F833E1">
              <w:rPr>
                <w:rFonts w:ascii="Arial" w:hAnsi="Arial" w:cs="Arial"/>
              </w:rPr>
              <w:t>.</w:t>
            </w:r>
            <w:r>
              <w:rPr>
                <w:rFonts w:ascii="Arial" w:hAnsi="Arial" w:cs="Arial"/>
              </w:rPr>
              <w:t>5</w:t>
            </w:r>
          </w:p>
        </w:tc>
        <w:tc>
          <w:tcPr>
            <w:tcW w:w="9387" w:type="dxa"/>
          </w:tcPr>
          <w:p w14:paraId="672A91AC" w14:textId="3D1F0883" w:rsidR="009D4841" w:rsidRPr="00F833E1" w:rsidRDefault="009D4841" w:rsidP="009D4841">
            <w:pPr>
              <w:rPr>
                <w:rFonts w:ascii="Arial" w:hAnsi="Arial" w:cs="Arial"/>
                <w:b/>
                <w:u w:val="single"/>
              </w:rPr>
            </w:pPr>
            <w:r w:rsidRPr="00F833E1">
              <w:rPr>
                <w:rFonts w:ascii="Arial" w:hAnsi="Arial" w:cs="Arial"/>
                <w:b/>
                <w:u w:val="single"/>
              </w:rPr>
              <w:t xml:space="preserve">Governors’ Action Plan </w:t>
            </w:r>
          </w:p>
          <w:p w14:paraId="67236BF8" w14:textId="77777777" w:rsidR="009D4841" w:rsidRPr="00F833E1" w:rsidRDefault="009D4841" w:rsidP="009D4841">
            <w:pPr>
              <w:rPr>
                <w:rFonts w:ascii="Arial" w:hAnsi="Arial" w:cs="Arial"/>
              </w:rPr>
            </w:pPr>
          </w:p>
        </w:tc>
        <w:tc>
          <w:tcPr>
            <w:tcW w:w="742" w:type="dxa"/>
          </w:tcPr>
          <w:p w14:paraId="54F1E5EE" w14:textId="77777777" w:rsidR="009D4841" w:rsidRPr="00F833E1" w:rsidRDefault="009D4841" w:rsidP="009D4841">
            <w:pPr>
              <w:rPr>
                <w:rFonts w:ascii="Arial" w:hAnsi="Arial" w:cs="Arial"/>
              </w:rPr>
            </w:pPr>
          </w:p>
        </w:tc>
      </w:tr>
      <w:tr w:rsidR="009D4841" w:rsidRPr="00F833E1" w14:paraId="153D67C4" w14:textId="77777777" w:rsidTr="0020046D">
        <w:tc>
          <w:tcPr>
            <w:tcW w:w="645" w:type="dxa"/>
          </w:tcPr>
          <w:p w14:paraId="529BB927" w14:textId="77777777" w:rsidR="009D4841" w:rsidRPr="00F833E1" w:rsidRDefault="009D4841" w:rsidP="009D4841">
            <w:pPr>
              <w:rPr>
                <w:rFonts w:ascii="Arial" w:hAnsi="Arial" w:cs="Arial"/>
              </w:rPr>
            </w:pPr>
          </w:p>
        </w:tc>
        <w:tc>
          <w:tcPr>
            <w:tcW w:w="9387" w:type="dxa"/>
          </w:tcPr>
          <w:p w14:paraId="011D0347" w14:textId="77777777" w:rsidR="00807FFE" w:rsidRPr="00807FFE" w:rsidRDefault="00807FFE" w:rsidP="00807FFE">
            <w:pPr>
              <w:rPr>
                <w:rFonts w:ascii="Arial" w:hAnsi="Arial" w:cs="Arial"/>
              </w:rPr>
            </w:pPr>
            <w:r>
              <w:rPr>
                <w:rFonts w:ascii="Arial" w:hAnsi="Arial" w:cs="Arial"/>
              </w:rPr>
              <w:t>This had been discussed during September’s informal meeting.</w:t>
            </w:r>
          </w:p>
          <w:p w14:paraId="129E6395" w14:textId="77777777" w:rsidR="009D4841" w:rsidRPr="00F833E1" w:rsidRDefault="009D4841" w:rsidP="009D4841">
            <w:pPr>
              <w:rPr>
                <w:rFonts w:ascii="Arial" w:hAnsi="Arial" w:cs="Arial"/>
              </w:rPr>
            </w:pPr>
          </w:p>
        </w:tc>
        <w:tc>
          <w:tcPr>
            <w:tcW w:w="742" w:type="dxa"/>
          </w:tcPr>
          <w:p w14:paraId="615F0486" w14:textId="61981FD3" w:rsidR="009D4841" w:rsidRPr="00F833E1" w:rsidRDefault="009D4841" w:rsidP="009D4841">
            <w:pPr>
              <w:rPr>
                <w:rFonts w:ascii="Arial" w:hAnsi="Arial" w:cs="Arial"/>
              </w:rPr>
            </w:pPr>
          </w:p>
        </w:tc>
      </w:tr>
      <w:tr w:rsidR="009D4841" w:rsidRPr="00F833E1" w14:paraId="5DE9FDFA" w14:textId="77777777" w:rsidTr="0020046D">
        <w:tc>
          <w:tcPr>
            <w:tcW w:w="645" w:type="dxa"/>
          </w:tcPr>
          <w:p w14:paraId="7D6E0A30" w14:textId="25CA6D5E" w:rsidR="009D4841" w:rsidRPr="00F833E1" w:rsidRDefault="00807FFE" w:rsidP="009D4841">
            <w:pPr>
              <w:rPr>
                <w:rFonts w:ascii="Arial" w:hAnsi="Arial" w:cs="Arial"/>
              </w:rPr>
            </w:pPr>
            <w:r>
              <w:rPr>
                <w:rFonts w:ascii="Arial" w:hAnsi="Arial" w:cs="Arial"/>
              </w:rPr>
              <w:t>9</w:t>
            </w:r>
            <w:r w:rsidR="009D4841">
              <w:rPr>
                <w:rFonts w:ascii="Arial" w:hAnsi="Arial" w:cs="Arial"/>
              </w:rPr>
              <w:t>.</w:t>
            </w:r>
            <w:r>
              <w:rPr>
                <w:rFonts w:ascii="Arial" w:hAnsi="Arial" w:cs="Arial"/>
              </w:rPr>
              <w:t>6</w:t>
            </w:r>
          </w:p>
        </w:tc>
        <w:tc>
          <w:tcPr>
            <w:tcW w:w="9387" w:type="dxa"/>
          </w:tcPr>
          <w:p w14:paraId="00BB0830" w14:textId="1125247B" w:rsidR="009D4841" w:rsidRPr="00F833E1" w:rsidRDefault="009D4841" w:rsidP="009D4841">
            <w:pPr>
              <w:rPr>
                <w:rFonts w:ascii="Arial" w:hAnsi="Arial" w:cs="Arial"/>
                <w:b/>
                <w:u w:val="single"/>
              </w:rPr>
            </w:pPr>
            <w:r>
              <w:rPr>
                <w:rFonts w:ascii="Arial" w:hAnsi="Arial" w:cs="Arial"/>
                <w:b/>
                <w:u w:val="single"/>
              </w:rPr>
              <w:t xml:space="preserve">Reception Baseline Assessment (RBA) </w:t>
            </w:r>
          </w:p>
          <w:p w14:paraId="0189CFE6" w14:textId="77777777" w:rsidR="009D4841" w:rsidRPr="00F833E1" w:rsidRDefault="009D4841" w:rsidP="009D4841">
            <w:pPr>
              <w:rPr>
                <w:rFonts w:ascii="Arial" w:hAnsi="Arial" w:cs="Arial"/>
                <w:b/>
                <w:u w:val="single"/>
              </w:rPr>
            </w:pPr>
          </w:p>
        </w:tc>
        <w:tc>
          <w:tcPr>
            <w:tcW w:w="742" w:type="dxa"/>
          </w:tcPr>
          <w:p w14:paraId="1EF952CB" w14:textId="77777777" w:rsidR="009D4841" w:rsidRPr="00F833E1" w:rsidRDefault="009D4841" w:rsidP="009D4841">
            <w:pPr>
              <w:rPr>
                <w:rFonts w:ascii="Arial" w:hAnsi="Arial" w:cs="Arial"/>
              </w:rPr>
            </w:pPr>
          </w:p>
        </w:tc>
      </w:tr>
      <w:tr w:rsidR="009D4841" w:rsidRPr="00F833E1" w14:paraId="14F2A74C" w14:textId="77777777" w:rsidTr="0020046D">
        <w:tc>
          <w:tcPr>
            <w:tcW w:w="645" w:type="dxa"/>
          </w:tcPr>
          <w:p w14:paraId="3B9FF8F1" w14:textId="77777777" w:rsidR="009D4841" w:rsidRPr="00F833E1" w:rsidRDefault="009D4841" w:rsidP="009D4841">
            <w:pPr>
              <w:rPr>
                <w:rFonts w:ascii="Arial" w:hAnsi="Arial" w:cs="Arial"/>
              </w:rPr>
            </w:pPr>
          </w:p>
        </w:tc>
        <w:tc>
          <w:tcPr>
            <w:tcW w:w="9387" w:type="dxa"/>
          </w:tcPr>
          <w:p w14:paraId="57463566" w14:textId="06860C16" w:rsidR="009D4841" w:rsidRDefault="009D4841" w:rsidP="009D4841">
            <w:pPr>
              <w:rPr>
                <w:rFonts w:ascii="Arial" w:hAnsi="Arial" w:cs="Arial"/>
              </w:rPr>
            </w:pPr>
            <w:r>
              <w:rPr>
                <w:rFonts w:ascii="Arial" w:hAnsi="Arial" w:cs="Arial"/>
                <w:bCs/>
              </w:rPr>
              <w:t>The Head informed the meeting that this had been completed on time and every pupil had been registered.</w:t>
            </w:r>
          </w:p>
          <w:p w14:paraId="031E068D" w14:textId="7C9E12DA" w:rsidR="009D4841" w:rsidRPr="003872AD" w:rsidRDefault="009D4841" w:rsidP="009D4841">
            <w:pPr>
              <w:rPr>
                <w:rFonts w:ascii="Arial" w:hAnsi="Arial" w:cs="Arial"/>
                <w:bCs/>
              </w:rPr>
            </w:pPr>
          </w:p>
        </w:tc>
        <w:tc>
          <w:tcPr>
            <w:tcW w:w="742" w:type="dxa"/>
          </w:tcPr>
          <w:p w14:paraId="31EE1043" w14:textId="77777777" w:rsidR="009D4841" w:rsidRPr="00F833E1" w:rsidRDefault="009D4841" w:rsidP="009D4841">
            <w:pPr>
              <w:rPr>
                <w:rFonts w:ascii="Arial" w:hAnsi="Arial" w:cs="Arial"/>
              </w:rPr>
            </w:pPr>
          </w:p>
        </w:tc>
      </w:tr>
      <w:tr w:rsidR="009D4841" w:rsidRPr="00F833E1" w14:paraId="3B6B039E" w14:textId="77777777" w:rsidTr="0020046D">
        <w:tc>
          <w:tcPr>
            <w:tcW w:w="645" w:type="dxa"/>
          </w:tcPr>
          <w:p w14:paraId="344A4A26" w14:textId="23D319BA" w:rsidR="009D4841" w:rsidRPr="00F833E1" w:rsidRDefault="00807FFE" w:rsidP="009D4841">
            <w:pPr>
              <w:rPr>
                <w:rFonts w:ascii="Arial" w:hAnsi="Arial" w:cs="Arial"/>
              </w:rPr>
            </w:pPr>
            <w:r>
              <w:rPr>
                <w:rFonts w:ascii="Arial" w:hAnsi="Arial" w:cs="Arial"/>
              </w:rPr>
              <w:t>9.7</w:t>
            </w:r>
          </w:p>
        </w:tc>
        <w:tc>
          <w:tcPr>
            <w:tcW w:w="9387" w:type="dxa"/>
          </w:tcPr>
          <w:p w14:paraId="67EBDC67" w14:textId="1170493A" w:rsidR="009D4841" w:rsidRDefault="009D4841" w:rsidP="009D4841">
            <w:pPr>
              <w:rPr>
                <w:rFonts w:ascii="Arial" w:hAnsi="Arial" w:cs="Arial"/>
                <w:b/>
                <w:u w:val="single"/>
              </w:rPr>
            </w:pPr>
            <w:r>
              <w:rPr>
                <w:rFonts w:ascii="Arial" w:hAnsi="Arial" w:cs="Arial"/>
                <w:b/>
                <w:u w:val="single"/>
              </w:rPr>
              <w:t>RSHE Curriculum</w:t>
            </w:r>
          </w:p>
          <w:p w14:paraId="210B59A4" w14:textId="7BCFA4A2" w:rsidR="009D4841" w:rsidRPr="00F833E1" w:rsidRDefault="009D4841" w:rsidP="009D4841">
            <w:pPr>
              <w:rPr>
                <w:rFonts w:ascii="Arial" w:hAnsi="Arial" w:cs="Arial"/>
              </w:rPr>
            </w:pPr>
          </w:p>
        </w:tc>
        <w:tc>
          <w:tcPr>
            <w:tcW w:w="742" w:type="dxa"/>
          </w:tcPr>
          <w:p w14:paraId="4B7AA725" w14:textId="77777777" w:rsidR="009D4841" w:rsidRPr="00F833E1" w:rsidRDefault="009D4841" w:rsidP="009D4841">
            <w:pPr>
              <w:rPr>
                <w:rFonts w:ascii="Arial" w:hAnsi="Arial" w:cs="Arial"/>
              </w:rPr>
            </w:pPr>
          </w:p>
        </w:tc>
      </w:tr>
      <w:tr w:rsidR="009D4841" w:rsidRPr="00F833E1" w14:paraId="053EF0ED" w14:textId="77777777" w:rsidTr="0020046D">
        <w:tc>
          <w:tcPr>
            <w:tcW w:w="645" w:type="dxa"/>
          </w:tcPr>
          <w:p w14:paraId="6FC290EF" w14:textId="10EC66A8" w:rsidR="009D4841" w:rsidRPr="00F833E1" w:rsidRDefault="009D4841" w:rsidP="009D4841">
            <w:pPr>
              <w:rPr>
                <w:rFonts w:ascii="Arial" w:hAnsi="Arial" w:cs="Arial"/>
              </w:rPr>
            </w:pPr>
          </w:p>
        </w:tc>
        <w:tc>
          <w:tcPr>
            <w:tcW w:w="9387" w:type="dxa"/>
          </w:tcPr>
          <w:p w14:paraId="36B4DCC7" w14:textId="53869B5A" w:rsidR="009D4841" w:rsidRDefault="00807FFE" w:rsidP="009D4841">
            <w:pPr>
              <w:rPr>
                <w:rFonts w:ascii="Arial" w:hAnsi="Arial" w:cs="Arial"/>
              </w:rPr>
            </w:pPr>
            <w:r>
              <w:rPr>
                <w:rFonts w:ascii="Arial" w:hAnsi="Arial" w:cs="Arial"/>
              </w:rPr>
              <w:t>The Head agreed to amend the policy to remove reference to ‘Children and Learning Committee’.</w:t>
            </w:r>
          </w:p>
          <w:p w14:paraId="25CA6D4E" w14:textId="482B0D95" w:rsidR="00807FFE" w:rsidRPr="00F833E1" w:rsidRDefault="00807FFE" w:rsidP="009D4841">
            <w:pPr>
              <w:rPr>
                <w:rFonts w:ascii="Arial" w:hAnsi="Arial" w:cs="Arial"/>
              </w:rPr>
            </w:pPr>
          </w:p>
        </w:tc>
        <w:tc>
          <w:tcPr>
            <w:tcW w:w="742" w:type="dxa"/>
          </w:tcPr>
          <w:p w14:paraId="61D00AE5" w14:textId="5AB05D65" w:rsidR="009D4841" w:rsidRPr="00F833E1" w:rsidRDefault="00807FFE" w:rsidP="009D4841">
            <w:pPr>
              <w:rPr>
                <w:rFonts w:ascii="Arial" w:hAnsi="Arial" w:cs="Arial"/>
              </w:rPr>
            </w:pPr>
            <w:r>
              <w:rPr>
                <w:rFonts w:ascii="Arial" w:hAnsi="Arial" w:cs="Arial"/>
              </w:rPr>
              <w:t>Head</w:t>
            </w:r>
          </w:p>
        </w:tc>
      </w:tr>
      <w:tr w:rsidR="009D4841" w:rsidRPr="00F833E1" w14:paraId="31D8D599" w14:textId="77777777" w:rsidTr="0020046D">
        <w:tc>
          <w:tcPr>
            <w:tcW w:w="645" w:type="dxa"/>
          </w:tcPr>
          <w:p w14:paraId="5AAD5FA1" w14:textId="67C31EF4" w:rsidR="009D4841" w:rsidRPr="00F833E1" w:rsidRDefault="00807FFE" w:rsidP="009D4841">
            <w:pPr>
              <w:rPr>
                <w:rFonts w:ascii="Arial" w:hAnsi="Arial" w:cs="Arial"/>
              </w:rPr>
            </w:pPr>
            <w:r>
              <w:rPr>
                <w:rFonts w:ascii="Arial" w:hAnsi="Arial" w:cs="Arial"/>
              </w:rPr>
              <w:t>9.8</w:t>
            </w:r>
          </w:p>
        </w:tc>
        <w:tc>
          <w:tcPr>
            <w:tcW w:w="9387" w:type="dxa"/>
          </w:tcPr>
          <w:p w14:paraId="4BBCECA5" w14:textId="52B4486F" w:rsidR="009D4841" w:rsidRPr="009B1C4E" w:rsidRDefault="009D4841" w:rsidP="009D4841">
            <w:pPr>
              <w:rPr>
                <w:rFonts w:ascii="Arial" w:hAnsi="Arial" w:cs="Arial"/>
                <w:b/>
                <w:u w:val="single"/>
              </w:rPr>
            </w:pPr>
            <w:r w:rsidRPr="009B1C4E">
              <w:rPr>
                <w:rFonts w:ascii="Arial" w:hAnsi="Arial" w:cs="Arial"/>
                <w:b/>
                <w:u w:val="single"/>
              </w:rPr>
              <w:t xml:space="preserve">Pupil Premium and Primary PE and Sports Premium </w:t>
            </w:r>
          </w:p>
          <w:p w14:paraId="09F78DE3" w14:textId="3C98C4A6" w:rsidR="009D4841" w:rsidRPr="009B1C4E" w:rsidRDefault="009D4841" w:rsidP="009D4841">
            <w:pPr>
              <w:rPr>
                <w:rFonts w:ascii="Arial" w:hAnsi="Arial" w:cs="Arial"/>
                <w:highlight w:val="yellow"/>
              </w:rPr>
            </w:pPr>
          </w:p>
        </w:tc>
        <w:tc>
          <w:tcPr>
            <w:tcW w:w="742" w:type="dxa"/>
          </w:tcPr>
          <w:p w14:paraId="790AE3FA" w14:textId="77777777" w:rsidR="009D4841" w:rsidRPr="00F833E1" w:rsidRDefault="009D4841" w:rsidP="009D4841">
            <w:pPr>
              <w:rPr>
                <w:rFonts w:ascii="Arial" w:hAnsi="Arial" w:cs="Arial"/>
              </w:rPr>
            </w:pPr>
          </w:p>
        </w:tc>
      </w:tr>
      <w:tr w:rsidR="009D4841" w:rsidRPr="00F833E1" w14:paraId="74785C93" w14:textId="77777777" w:rsidTr="0020046D">
        <w:tc>
          <w:tcPr>
            <w:tcW w:w="645" w:type="dxa"/>
          </w:tcPr>
          <w:p w14:paraId="66871816" w14:textId="77777777" w:rsidR="009D4841" w:rsidRPr="00F833E1" w:rsidRDefault="009D4841" w:rsidP="009D4841">
            <w:pPr>
              <w:rPr>
                <w:rFonts w:ascii="Arial" w:hAnsi="Arial" w:cs="Arial"/>
              </w:rPr>
            </w:pPr>
          </w:p>
        </w:tc>
        <w:tc>
          <w:tcPr>
            <w:tcW w:w="9387" w:type="dxa"/>
          </w:tcPr>
          <w:p w14:paraId="5F297B77" w14:textId="3AFBE154" w:rsidR="009D4841" w:rsidRPr="00B97A2A" w:rsidRDefault="009D4841" w:rsidP="00807FFE">
            <w:pPr>
              <w:rPr>
                <w:rFonts w:ascii="Arial" w:hAnsi="Arial" w:cs="Arial"/>
                <w:color w:val="000000"/>
              </w:rPr>
            </w:pPr>
            <w:r w:rsidRPr="00595E49">
              <w:rPr>
                <w:rFonts w:ascii="Arial" w:hAnsi="Arial" w:cs="Arial"/>
                <w:color w:val="000000"/>
              </w:rPr>
              <w:t xml:space="preserve">Governors discussed the use and impact of the pupil </w:t>
            </w:r>
            <w:r w:rsidRPr="008324F2">
              <w:rPr>
                <w:rFonts w:ascii="Arial" w:hAnsi="Arial" w:cs="Arial"/>
                <w:color w:val="000000"/>
              </w:rPr>
              <w:t>premium and Primary PE and sports premium</w:t>
            </w:r>
            <w:r>
              <w:rPr>
                <w:rFonts w:ascii="Arial" w:hAnsi="Arial" w:cs="Arial"/>
                <w:color w:val="000000"/>
              </w:rPr>
              <w:t xml:space="preserve">. </w:t>
            </w:r>
          </w:p>
          <w:p w14:paraId="7C5889D1" w14:textId="77777777" w:rsidR="009D4841" w:rsidRDefault="009D4841" w:rsidP="009D4841">
            <w:pPr>
              <w:rPr>
                <w:rFonts w:ascii="Arial" w:hAnsi="Arial" w:cs="Arial"/>
                <w:color w:val="000000"/>
              </w:rPr>
            </w:pPr>
          </w:p>
          <w:p w14:paraId="79BD09EB" w14:textId="1EC91D55" w:rsidR="009D4841" w:rsidRDefault="009D4841" w:rsidP="009D4841">
            <w:pPr>
              <w:rPr>
                <w:rFonts w:ascii="Arial" w:hAnsi="Arial" w:cs="Arial"/>
                <w:color w:val="000000"/>
              </w:rPr>
            </w:pPr>
            <w:r>
              <w:rPr>
                <w:rFonts w:ascii="Arial" w:hAnsi="Arial" w:cs="Arial"/>
                <w:color w:val="000000"/>
              </w:rPr>
              <w:t>Governors agreed</w:t>
            </w:r>
            <w:r w:rsidRPr="008324F2">
              <w:rPr>
                <w:rFonts w:ascii="Arial" w:hAnsi="Arial" w:cs="Arial"/>
                <w:color w:val="000000"/>
              </w:rPr>
              <w:t xml:space="preserve"> to ensure that </w:t>
            </w:r>
            <w:r w:rsidR="00807FFE">
              <w:rPr>
                <w:rFonts w:ascii="Arial" w:hAnsi="Arial" w:cs="Arial"/>
                <w:color w:val="000000"/>
              </w:rPr>
              <w:t>the required</w:t>
            </w:r>
            <w:r w:rsidRPr="008324F2">
              <w:rPr>
                <w:rFonts w:ascii="Arial" w:hAnsi="Arial" w:cs="Arial"/>
                <w:color w:val="000000"/>
              </w:rPr>
              <w:t xml:space="preserve"> information was published</w:t>
            </w:r>
            <w:r w:rsidRPr="00595E49">
              <w:rPr>
                <w:rFonts w:ascii="Arial" w:hAnsi="Arial" w:cs="Arial"/>
                <w:color w:val="000000"/>
              </w:rPr>
              <w:t xml:space="preserve"> on the academy website. </w:t>
            </w:r>
          </w:p>
          <w:p w14:paraId="32B53429" w14:textId="77777777" w:rsidR="009D4841" w:rsidRPr="00595E49" w:rsidRDefault="009D4841" w:rsidP="009D4841">
            <w:pPr>
              <w:rPr>
                <w:rFonts w:ascii="Arial" w:hAnsi="Arial" w:cs="Arial"/>
                <w:color w:val="000000"/>
              </w:rPr>
            </w:pPr>
          </w:p>
          <w:p w14:paraId="1569CF56" w14:textId="77777777" w:rsidR="009D4841" w:rsidRDefault="009D4841" w:rsidP="009D4841">
            <w:pPr>
              <w:rPr>
                <w:rFonts w:ascii="Arial" w:hAnsi="Arial" w:cs="Arial"/>
                <w:color w:val="000000"/>
              </w:rPr>
            </w:pPr>
            <w:r w:rsidRPr="00595E49">
              <w:rPr>
                <w:rFonts w:ascii="Arial" w:hAnsi="Arial" w:cs="Arial"/>
                <w:color w:val="000000"/>
              </w:rPr>
              <w:t>Governors agreed a strategy for 202</w:t>
            </w:r>
            <w:r>
              <w:rPr>
                <w:rFonts w:ascii="Arial" w:hAnsi="Arial" w:cs="Arial"/>
                <w:color w:val="000000"/>
              </w:rPr>
              <w:t>1</w:t>
            </w:r>
            <w:r w:rsidRPr="00595E49">
              <w:rPr>
                <w:rFonts w:ascii="Arial" w:hAnsi="Arial" w:cs="Arial"/>
                <w:color w:val="000000"/>
              </w:rPr>
              <w:t>/2</w:t>
            </w:r>
            <w:r>
              <w:rPr>
                <w:rFonts w:ascii="Arial" w:hAnsi="Arial" w:cs="Arial"/>
                <w:color w:val="000000"/>
              </w:rPr>
              <w:t>2.</w:t>
            </w:r>
          </w:p>
          <w:p w14:paraId="7B68D981" w14:textId="53A8FFCA" w:rsidR="009D4841" w:rsidRPr="00595E49" w:rsidRDefault="009D4841" w:rsidP="009D4841">
            <w:pPr>
              <w:rPr>
                <w:rFonts w:ascii="Arial" w:hAnsi="Arial" w:cs="Arial"/>
                <w:highlight w:val="yellow"/>
              </w:rPr>
            </w:pPr>
          </w:p>
        </w:tc>
        <w:tc>
          <w:tcPr>
            <w:tcW w:w="742" w:type="dxa"/>
          </w:tcPr>
          <w:p w14:paraId="006D1983" w14:textId="77777777" w:rsidR="009D4841" w:rsidRPr="00F833E1" w:rsidRDefault="009D4841" w:rsidP="009D4841">
            <w:pPr>
              <w:rPr>
                <w:rFonts w:ascii="Arial" w:hAnsi="Arial" w:cs="Arial"/>
              </w:rPr>
            </w:pPr>
          </w:p>
        </w:tc>
      </w:tr>
      <w:tr w:rsidR="009D4841" w:rsidRPr="00F833E1" w14:paraId="30DA17CF" w14:textId="77777777" w:rsidTr="0020046D">
        <w:tc>
          <w:tcPr>
            <w:tcW w:w="645" w:type="dxa"/>
          </w:tcPr>
          <w:p w14:paraId="2F6FBF98" w14:textId="0ECD40BF" w:rsidR="009D4841" w:rsidRDefault="00807FFE" w:rsidP="009D4841">
            <w:pPr>
              <w:rPr>
                <w:rFonts w:ascii="Arial" w:hAnsi="Arial" w:cs="Arial"/>
                <w:b/>
              </w:rPr>
            </w:pPr>
            <w:r>
              <w:rPr>
                <w:rFonts w:ascii="Arial" w:hAnsi="Arial" w:cs="Arial"/>
                <w:b/>
              </w:rPr>
              <w:lastRenderedPageBreak/>
              <w:t>10</w:t>
            </w:r>
          </w:p>
        </w:tc>
        <w:tc>
          <w:tcPr>
            <w:tcW w:w="9387" w:type="dxa"/>
          </w:tcPr>
          <w:p w14:paraId="5B58816E" w14:textId="77777777" w:rsidR="009D4841" w:rsidRDefault="009D4841" w:rsidP="009D4841">
            <w:pPr>
              <w:rPr>
                <w:rFonts w:ascii="Arial" w:hAnsi="Arial" w:cs="Arial"/>
                <w:b/>
                <w:caps/>
                <w:u w:val="single"/>
              </w:rPr>
            </w:pPr>
            <w:r>
              <w:rPr>
                <w:rFonts w:ascii="Arial" w:hAnsi="Arial" w:cs="Arial"/>
                <w:b/>
                <w:caps/>
                <w:u w:val="single"/>
              </w:rPr>
              <w:t>STAFFING ITEMS</w:t>
            </w:r>
          </w:p>
          <w:p w14:paraId="6D160135" w14:textId="0D7EFA64" w:rsidR="009D4841" w:rsidRPr="00F833E1" w:rsidRDefault="009D4841" w:rsidP="009D4841">
            <w:pPr>
              <w:rPr>
                <w:rFonts w:ascii="Arial" w:hAnsi="Arial" w:cs="Arial"/>
                <w:b/>
                <w:caps/>
                <w:u w:val="single"/>
              </w:rPr>
            </w:pPr>
          </w:p>
        </w:tc>
        <w:tc>
          <w:tcPr>
            <w:tcW w:w="742" w:type="dxa"/>
          </w:tcPr>
          <w:p w14:paraId="00394A0A" w14:textId="77777777" w:rsidR="009D4841" w:rsidRPr="00F833E1" w:rsidRDefault="009D4841" w:rsidP="009D4841">
            <w:pPr>
              <w:rPr>
                <w:rFonts w:ascii="Arial" w:hAnsi="Arial" w:cs="Arial"/>
              </w:rPr>
            </w:pPr>
          </w:p>
        </w:tc>
      </w:tr>
      <w:tr w:rsidR="009D4841" w:rsidRPr="00F833E1" w14:paraId="7553553D" w14:textId="77777777" w:rsidTr="0020046D">
        <w:tc>
          <w:tcPr>
            <w:tcW w:w="645" w:type="dxa"/>
          </w:tcPr>
          <w:p w14:paraId="35CB82DA" w14:textId="76143E74" w:rsidR="009D4841" w:rsidRPr="00A86E03" w:rsidRDefault="00807FFE" w:rsidP="009D4841">
            <w:pPr>
              <w:rPr>
                <w:rFonts w:ascii="Arial" w:hAnsi="Arial" w:cs="Arial"/>
                <w:bCs/>
              </w:rPr>
            </w:pPr>
            <w:r>
              <w:rPr>
                <w:rFonts w:ascii="Arial" w:hAnsi="Arial" w:cs="Arial"/>
                <w:bCs/>
              </w:rPr>
              <w:t>10</w:t>
            </w:r>
            <w:r w:rsidR="009D4841" w:rsidRPr="00A86E03">
              <w:rPr>
                <w:rFonts w:ascii="Arial" w:hAnsi="Arial" w:cs="Arial"/>
                <w:bCs/>
              </w:rPr>
              <w:t>.1</w:t>
            </w:r>
          </w:p>
        </w:tc>
        <w:tc>
          <w:tcPr>
            <w:tcW w:w="9387" w:type="dxa"/>
          </w:tcPr>
          <w:p w14:paraId="1D797C2A" w14:textId="6B46A5EC" w:rsidR="009D4841" w:rsidRDefault="009D4841" w:rsidP="009D4841">
            <w:pPr>
              <w:rPr>
                <w:rFonts w:ascii="Arial" w:hAnsi="Arial" w:cs="Arial"/>
                <w:b/>
                <w:bCs/>
                <w:u w:val="single"/>
              </w:rPr>
            </w:pPr>
            <w:r w:rsidRPr="00A86E03">
              <w:rPr>
                <w:rFonts w:ascii="Arial" w:hAnsi="Arial" w:cs="Arial"/>
                <w:b/>
                <w:bCs/>
                <w:u w:val="single"/>
              </w:rPr>
              <w:t xml:space="preserve">Performance </w:t>
            </w:r>
            <w:r>
              <w:rPr>
                <w:rFonts w:ascii="Arial" w:hAnsi="Arial" w:cs="Arial"/>
                <w:b/>
                <w:bCs/>
                <w:u w:val="single"/>
              </w:rPr>
              <w:t>M</w:t>
            </w:r>
            <w:r w:rsidRPr="00A86E03">
              <w:rPr>
                <w:rFonts w:ascii="Arial" w:hAnsi="Arial" w:cs="Arial"/>
                <w:b/>
                <w:bCs/>
                <w:u w:val="single"/>
              </w:rPr>
              <w:t>anagement</w:t>
            </w:r>
          </w:p>
          <w:p w14:paraId="5B67AAF4" w14:textId="6D6A2E27" w:rsidR="009D4841" w:rsidRPr="00A86E03" w:rsidRDefault="009D4841" w:rsidP="009D4841">
            <w:pPr>
              <w:rPr>
                <w:rFonts w:ascii="Arial" w:hAnsi="Arial" w:cs="Arial"/>
                <w:b/>
                <w:bCs/>
                <w:caps/>
                <w:u w:val="single"/>
              </w:rPr>
            </w:pPr>
          </w:p>
        </w:tc>
        <w:tc>
          <w:tcPr>
            <w:tcW w:w="742" w:type="dxa"/>
          </w:tcPr>
          <w:p w14:paraId="3316309A" w14:textId="77777777" w:rsidR="009D4841" w:rsidRPr="00F833E1" w:rsidRDefault="009D4841" w:rsidP="009D4841">
            <w:pPr>
              <w:rPr>
                <w:rFonts w:ascii="Arial" w:hAnsi="Arial" w:cs="Arial"/>
              </w:rPr>
            </w:pPr>
          </w:p>
        </w:tc>
      </w:tr>
      <w:tr w:rsidR="009D4841" w:rsidRPr="00F833E1" w14:paraId="5EF0400E" w14:textId="77777777" w:rsidTr="0020046D">
        <w:tc>
          <w:tcPr>
            <w:tcW w:w="645" w:type="dxa"/>
          </w:tcPr>
          <w:p w14:paraId="4EDA8079" w14:textId="77777777" w:rsidR="009D4841" w:rsidRDefault="009D4841" w:rsidP="009D4841">
            <w:pPr>
              <w:rPr>
                <w:rFonts w:ascii="Arial" w:hAnsi="Arial" w:cs="Arial"/>
                <w:b/>
              </w:rPr>
            </w:pPr>
          </w:p>
        </w:tc>
        <w:tc>
          <w:tcPr>
            <w:tcW w:w="9387" w:type="dxa"/>
          </w:tcPr>
          <w:p w14:paraId="1350C6D9" w14:textId="0889D3E4" w:rsidR="009D4841" w:rsidRPr="006D584D" w:rsidRDefault="009D4841" w:rsidP="009D4841">
            <w:pPr>
              <w:rPr>
                <w:rFonts w:ascii="Arial" w:hAnsi="Arial" w:cs="Arial"/>
              </w:rPr>
            </w:pPr>
            <w:r>
              <w:rPr>
                <w:rFonts w:ascii="Arial" w:hAnsi="Arial" w:cs="Arial"/>
              </w:rPr>
              <w:t xml:space="preserve">The Head explained that </w:t>
            </w:r>
            <w:r w:rsidR="00807FFE">
              <w:rPr>
                <w:rFonts w:ascii="Arial" w:hAnsi="Arial" w:cs="Arial"/>
              </w:rPr>
              <w:t xml:space="preserve">this would be completed after half term.   The Head had sent the self-assessment paperwork for teachers to complete before their meetings. Mrs Brotherton would complete support staff reviews.  </w:t>
            </w:r>
          </w:p>
          <w:p w14:paraId="2F7F8EFB" w14:textId="77777777" w:rsidR="009D4841" w:rsidRPr="00F833E1" w:rsidRDefault="009D4841" w:rsidP="009D4841">
            <w:pPr>
              <w:rPr>
                <w:rFonts w:ascii="Arial" w:hAnsi="Arial" w:cs="Arial"/>
                <w:b/>
                <w:caps/>
                <w:u w:val="single"/>
              </w:rPr>
            </w:pPr>
          </w:p>
        </w:tc>
        <w:tc>
          <w:tcPr>
            <w:tcW w:w="742" w:type="dxa"/>
          </w:tcPr>
          <w:p w14:paraId="4B9CF1AC" w14:textId="77777777" w:rsidR="009D4841" w:rsidRPr="00F833E1" w:rsidRDefault="009D4841" w:rsidP="009D4841">
            <w:pPr>
              <w:rPr>
                <w:rFonts w:ascii="Arial" w:hAnsi="Arial" w:cs="Arial"/>
              </w:rPr>
            </w:pPr>
          </w:p>
        </w:tc>
      </w:tr>
      <w:tr w:rsidR="009D4841" w:rsidRPr="00F833E1" w14:paraId="036F60FF" w14:textId="77777777" w:rsidTr="0020046D">
        <w:tc>
          <w:tcPr>
            <w:tcW w:w="645" w:type="dxa"/>
          </w:tcPr>
          <w:p w14:paraId="599806B5" w14:textId="6D8629D0" w:rsidR="009D4841" w:rsidRPr="00A86E03" w:rsidRDefault="00807FFE" w:rsidP="009D4841">
            <w:pPr>
              <w:rPr>
                <w:rFonts w:ascii="Arial" w:hAnsi="Arial" w:cs="Arial"/>
                <w:bCs/>
              </w:rPr>
            </w:pPr>
            <w:r>
              <w:rPr>
                <w:rFonts w:ascii="Arial" w:hAnsi="Arial" w:cs="Arial"/>
                <w:bCs/>
              </w:rPr>
              <w:t>10</w:t>
            </w:r>
            <w:r w:rsidR="009D4841" w:rsidRPr="00A86E03">
              <w:rPr>
                <w:rFonts w:ascii="Arial" w:hAnsi="Arial" w:cs="Arial"/>
                <w:bCs/>
              </w:rPr>
              <w:t>.2</w:t>
            </w:r>
          </w:p>
        </w:tc>
        <w:tc>
          <w:tcPr>
            <w:tcW w:w="9387" w:type="dxa"/>
          </w:tcPr>
          <w:p w14:paraId="0E50039B" w14:textId="23D6C198" w:rsidR="009D4841" w:rsidRDefault="009D4841" w:rsidP="009D4841">
            <w:pPr>
              <w:rPr>
                <w:rFonts w:ascii="Arial" w:hAnsi="Arial" w:cs="Arial"/>
                <w:b/>
                <w:bCs/>
                <w:u w:val="single"/>
              </w:rPr>
            </w:pPr>
            <w:r w:rsidRPr="00A86E03">
              <w:rPr>
                <w:rFonts w:ascii="Arial" w:hAnsi="Arial" w:cs="Arial"/>
                <w:b/>
                <w:bCs/>
                <w:u w:val="single"/>
              </w:rPr>
              <w:t xml:space="preserve">Staff </w:t>
            </w:r>
            <w:r>
              <w:rPr>
                <w:rFonts w:ascii="Arial" w:hAnsi="Arial" w:cs="Arial"/>
                <w:b/>
                <w:bCs/>
                <w:u w:val="single"/>
              </w:rPr>
              <w:t>W</w:t>
            </w:r>
            <w:r w:rsidRPr="00A86E03">
              <w:rPr>
                <w:rFonts w:ascii="Arial" w:hAnsi="Arial" w:cs="Arial"/>
                <w:b/>
                <w:bCs/>
                <w:u w:val="single"/>
              </w:rPr>
              <w:t xml:space="preserve">orkload and </w:t>
            </w:r>
            <w:r>
              <w:rPr>
                <w:rFonts w:ascii="Arial" w:hAnsi="Arial" w:cs="Arial"/>
                <w:b/>
                <w:bCs/>
                <w:u w:val="single"/>
              </w:rPr>
              <w:t>W</w:t>
            </w:r>
            <w:r w:rsidRPr="00A86E03">
              <w:rPr>
                <w:rFonts w:ascii="Arial" w:hAnsi="Arial" w:cs="Arial"/>
                <w:b/>
                <w:bCs/>
                <w:u w:val="single"/>
              </w:rPr>
              <w:t>ellbeing</w:t>
            </w:r>
          </w:p>
          <w:p w14:paraId="38463575" w14:textId="15A24C26" w:rsidR="009D4841" w:rsidRPr="00A86E03" w:rsidRDefault="009D4841" w:rsidP="009D4841">
            <w:pPr>
              <w:rPr>
                <w:rFonts w:ascii="Arial" w:hAnsi="Arial" w:cs="Arial"/>
                <w:b/>
                <w:bCs/>
                <w:caps/>
                <w:u w:val="single"/>
              </w:rPr>
            </w:pPr>
          </w:p>
        </w:tc>
        <w:tc>
          <w:tcPr>
            <w:tcW w:w="742" w:type="dxa"/>
          </w:tcPr>
          <w:p w14:paraId="787D8BF6" w14:textId="77777777" w:rsidR="009D4841" w:rsidRPr="00F833E1" w:rsidRDefault="009D4841" w:rsidP="009D4841">
            <w:pPr>
              <w:rPr>
                <w:rFonts w:ascii="Arial" w:hAnsi="Arial" w:cs="Arial"/>
              </w:rPr>
            </w:pPr>
          </w:p>
        </w:tc>
      </w:tr>
      <w:tr w:rsidR="009D4841" w:rsidRPr="00F833E1" w14:paraId="0FBF800A" w14:textId="77777777" w:rsidTr="0020046D">
        <w:tc>
          <w:tcPr>
            <w:tcW w:w="645" w:type="dxa"/>
          </w:tcPr>
          <w:p w14:paraId="24E41FE2" w14:textId="77777777" w:rsidR="009D4841" w:rsidRDefault="009D4841" w:rsidP="009D4841">
            <w:pPr>
              <w:rPr>
                <w:rFonts w:ascii="Arial" w:hAnsi="Arial" w:cs="Arial"/>
                <w:bCs/>
              </w:rPr>
            </w:pPr>
          </w:p>
        </w:tc>
        <w:tc>
          <w:tcPr>
            <w:tcW w:w="9387" w:type="dxa"/>
          </w:tcPr>
          <w:p w14:paraId="15E7E0EA" w14:textId="77450AB5" w:rsidR="009D4841" w:rsidRDefault="009D4841" w:rsidP="00807FFE">
            <w:pPr>
              <w:contextualSpacing/>
              <w:rPr>
                <w:rStyle w:val="Hyperlink"/>
                <w:rFonts w:ascii="Arial" w:hAnsi="Arial" w:cs="Arial"/>
                <w:color w:val="auto"/>
                <w:u w:val="none"/>
              </w:rPr>
            </w:pPr>
            <w:r>
              <w:rPr>
                <w:rStyle w:val="Hyperlink"/>
                <w:rFonts w:ascii="Arial" w:hAnsi="Arial" w:cs="Arial"/>
                <w:color w:val="auto"/>
                <w:u w:val="none"/>
              </w:rPr>
              <w:t xml:space="preserve">The Head reported that </w:t>
            </w:r>
            <w:r w:rsidR="00807FFE">
              <w:rPr>
                <w:rStyle w:val="Hyperlink"/>
                <w:rFonts w:ascii="Arial" w:hAnsi="Arial" w:cs="Arial"/>
                <w:color w:val="auto"/>
                <w:u w:val="none"/>
              </w:rPr>
              <w:t>there were currently 3 adverts (for 4 posts) for after half term.  Staff in school were extremely stretched; workload was increased further by ongoing health absences, phased returns and the constraints of the budget.</w:t>
            </w:r>
          </w:p>
          <w:p w14:paraId="1708EED3" w14:textId="77777777" w:rsidR="00807FFE" w:rsidRDefault="00807FFE" w:rsidP="00807FFE">
            <w:pPr>
              <w:contextualSpacing/>
              <w:rPr>
                <w:rStyle w:val="Hyperlink"/>
              </w:rPr>
            </w:pPr>
          </w:p>
          <w:p w14:paraId="5EA7DC25" w14:textId="7BAC2B60" w:rsidR="00807FFE" w:rsidRPr="004C7157" w:rsidRDefault="00807FFE" w:rsidP="00807FFE">
            <w:pPr>
              <w:contextualSpacing/>
              <w:rPr>
                <w:rStyle w:val="Hyperlink"/>
                <w:rFonts w:ascii="Arial" w:hAnsi="Arial" w:cs="Arial"/>
                <w:color w:val="auto"/>
                <w:u w:val="none"/>
              </w:rPr>
            </w:pPr>
          </w:p>
        </w:tc>
        <w:tc>
          <w:tcPr>
            <w:tcW w:w="742" w:type="dxa"/>
          </w:tcPr>
          <w:p w14:paraId="68B55660" w14:textId="77777777" w:rsidR="009D4841" w:rsidRPr="00F833E1" w:rsidRDefault="009D4841" w:rsidP="009D4841">
            <w:pPr>
              <w:rPr>
                <w:rFonts w:ascii="Arial" w:hAnsi="Arial" w:cs="Arial"/>
              </w:rPr>
            </w:pPr>
          </w:p>
        </w:tc>
      </w:tr>
      <w:tr w:rsidR="009D4841" w:rsidRPr="00F833E1" w14:paraId="5495F4C1" w14:textId="77777777" w:rsidTr="0020046D">
        <w:tc>
          <w:tcPr>
            <w:tcW w:w="645" w:type="dxa"/>
          </w:tcPr>
          <w:p w14:paraId="010B9A6B" w14:textId="28BC3EB6" w:rsidR="009D4841" w:rsidRPr="004E05A8" w:rsidRDefault="00807FFE" w:rsidP="009D4841">
            <w:pPr>
              <w:rPr>
                <w:rFonts w:ascii="Arial" w:hAnsi="Arial" w:cs="Arial"/>
                <w:bCs/>
              </w:rPr>
            </w:pPr>
            <w:r>
              <w:rPr>
                <w:rFonts w:ascii="Arial" w:hAnsi="Arial" w:cs="Arial"/>
                <w:bCs/>
              </w:rPr>
              <w:t>10.</w:t>
            </w:r>
            <w:r w:rsidR="009D4841" w:rsidRPr="004E05A8">
              <w:rPr>
                <w:rFonts w:ascii="Arial" w:hAnsi="Arial" w:cs="Arial"/>
                <w:bCs/>
              </w:rPr>
              <w:t>3</w:t>
            </w:r>
          </w:p>
        </w:tc>
        <w:tc>
          <w:tcPr>
            <w:tcW w:w="9387" w:type="dxa"/>
          </w:tcPr>
          <w:p w14:paraId="67849990" w14:textId="77777777" w:rsidR="009D4841" w:rsidRDefault="009D4841" w:rsidP="009D4841">
            <w:pPr>
              <w:contextualSpacing/>
              <w:rPr>
                <w:rStyle w:val="Hyperlink"/>
                <w:rFonts w:ascii="Arial" w:hAnsi="Arial" w:cs="Arial"/>
                <w:b/>
                <w:color w:val="auto"/>
              </w:rPr>
            </w:pPr>
            <w:r w:rsidRPr="009174AD">
              <w:rPr>
                <w:rStyle w:val="Hyperlink"/>
                <w:rFonts w:ascii="Arial" w:hAnsi="Arial" w:cs="Arial"/>
                <w:b/>
                <w:color w:val="auto"/>
              </w:rPr>
              <w:t>Early Career Framework Reforms</w:t>
            </w:r>
          </w:p>
          <w:p w14:paraId="352FABF3" w14:textId="6B13893B" w:rsidR="009D4841" w:rsidRPr="009174AD" w:rsidRDefault="009D4841" w:rsidP="009D4841">
            <w:pPr>
              <w:contextualSpacing/>
              <w:rPr>
                <w:rStyle w:val="Hyperlink"/>
                <w:rFonts w:ascii="Arial" w:hAnsi="Arial" w:cs="Arial"/>
                <w:b/>
                <w:color w:val="auto"/>
              </w:rPr>
            </w:pPr>
          </w:p>
        </w:tc>
        <w:tc>
          <w:tcPr>
            <w:tcW w:w="742" w:type="dxa"/>
          </w:tcPr>
          <w:p w14:paraId="00E46226" w14:textId="77777777" w:rsidR="009D4841" w:rsidRPr="00F833E1" w:rsidRDefault="009D4841" w:rsidP="009D4841">
            <w:pPr>
              <w:rPr>
                <w:rFonts w:ascii="Arial" w:hAnsi="Arial" w:cs="Arial"/>
              </w:rPr>
            </w:pPr>
          </w:p>
        </w:tc>
      </w:tr>
      <w:tr w:rsidR="009D4841" w:rsidRPr="00F833E1" w14:paraId="779CF6D2" w14:textId="77777777" w:rsidTr="0020046D">
        <w:tc>
          <w:tcPr>
            <w:tcW w:w="645" w:type="dxa"/>
          </w:tcPr>
          <w:p w14:paraId="1623708E" w14:textId="673AAFAA" w:rsidR="009D4841" w:rsidRPr="004E05A8" w:rsidRDefault="009D4841" w:rsidP="009D4841">
            <w:pPr>
              <w:rPr>
                <w:rFonts w:ascii="Arial" w:hAnsi="Arial" w:cs="Arial"/>
                <w:bCs/>
              </w:rPr>
            </w:pPr>
          </w:p>
        </w:tc>
        <w:tc>
          <w:tcPr>
            <w:tcW w:w="9387" w:type="dxa"/>
          </w:tcPr>
          <w:p w14:paraId="2A9ED815" w14:textId="2F5BB076" w:rsidR="009D4841" w:rsidRDefault="009D4841" w:rsidP="009D4841">
            <w:pPr>
              <w:contextualSpacing/>
              <w:rPr>
                <w:rStyle w:val="Hyperlink"/>
                <w:rFonts w:ascii="Arial" w:hAnsi="Arial" w:cs="Arial"/>
                <w:bCs/>
                <w:color w:val="auto"/>
                <w:u w:val="none"/>
              </w:rPr>
            </w:pPr>
            <w:r>
              <w:rPr>
                <w:rStyle w:val="Hyperlink"/>
                <w:rFonts w:ascii="Arial" w:hAnsi="Arial" w:cs="Arial"/>
                <w:bCs/>
                <w:color w:val="auto"/>
                <w:u w:val="none"/>
              </w:rPr>
              <w:t xml:space="preserve">The Head informed governors that the school </w:t>
            </w:r>
            <w:r w:rsidR="00807FFE">
              <w:rPr>
                <w:rStyle w:val="Hyperlink"/>
                <w:rFonts w:ascii="Arial" w:hAnsi="Arial" w:cs="Arial"/>
                <w:bCs/>
                <w:color w:val="auto"/>
                <w:u w:val="none"/>
              </w:rPr>
              <w:t>did not have any ECTs.</w:t>
            </w:r>
          </w:p>
          <w:p w14:paraId="68A1C4D6" w14:textId="378CAB92" w:rsidR="009D4841" w:rsidRPr="004E05A8" w:rsidRDefault="009D4841" w:rsidP="009D4841">
            <w:pPr>
              <w:contextualSpacing/>
              <w:rPr>
                <w:rStyle w:val="Hyperlink"/>
                <w:rFonts w:ascii="Arial" w:hAnsi="Arial" w:cs="Arial"/>
                <w:bCs/>
                <w:color w:val="auto"/>
                <w:u w:val="none"/>
              </w:rPr>
            </w:pPr>
          </w:p>
        </w:tc>
        <w:tc>
          <w:tcPr>
            <w:tcW w:w="742" w:type="dxa"/>
          </w:tcPr>
          <w:p w14:paraId="21092A00" w14:textId="77777777" w:rsidR="009D4841" w:rsidRPr="00F833E1" w:rsidRDefault="009D4841" w:rsidP="009D4841">
            <w:pPr>
              <w:rPr>
                <w:rFonts w:ascii="Arial" w:hAnsi="Arial" w:cs="Arial"/>
              </w:rPr>
            </w:pPr>
          </w:p>
        </w:tc>
      </w:tr>
      <w:tr w:rsidR="009D4841" w:rsidRPr="00F833E1" w14:paraId="4664E1C7" w14:textId="77777777" w:rsidTr="0020046D">
        <w:tc>
          <w:tcPr>
            <w:tcW w:w="645" w:type="dxa"/>
          </w:tcPr>
          <w:p w14:paraId="25487135" w14:textId="20A1AB57" w:rsidR="009D4841" w:rsidRDefault="009D4841" w:rsidP="009D4841">
            <w:pPr>
              <w:rPr>
                <w:rFonts w:ascii="Arial" w:hAnsi="Arial" w:cs="Arial"/>
                <w:b/>
              </w:rPr>
            </w:pPr>
            <w:r>
              <w:rPr>
                <w:rFonts w:ascii="Arial" w:hAnsi="Arial" w:cs="Arial"/>
                <w:b/>
              </w:rPr>
              <w:t>1</w:t>
            </w:r>
            <w:r w:rsidR="00807FFE">
              <w:rPr>
                <w:rFonts w:ascii="Arial" w:hAnsi="Arial" w:cs="Arial"/>
                <w:b/>
              </w:rPr>
              <w:t>1</w:t>
            </w:r>
          </w:p>
        </w:tc>
        <w:tc>
          <w:tcPr>
            <w:tcW w:w="9387" w:type="dxa"/>
          </w:tcPr>
          <w:p w14:paraId="747A2509" w14:textId="77777777" w:rsidR="009D4841" w:rsidRPr="00F833E1" w:rsidRDefault="009D4841" w:rsidP="009D4841">
            <w:pPr>
              <w:contextualSpacing/>
              <w:rPr>
                <w:rStyle w:val="Hyperlink"/>
                <w:rFonts w:ascii="Arial" w:hAnsi="Arial" w:cs="Arial"/>
                <w:b/>
                <w:color w:val="auto"/>
              </w:rPr>
            </w:pPr>
            <w:r w:rsidRPr="00F833E1">
              <w:rPr>
                <w:rStyle w:val="Hyperlink"/>
                <w:rFonts w:ascii="Arial" w:hAnsi="Arial" w:cs="Arial"/>
                <w:b/>
                <w:color w:val="auto"/>
              </w:rPr>
              <w:t>SAFEGUARDING</w:t>
            </w:r>
            <w:r>
              <w:rPr>
                <w:rStyle w:val="Hyperlink"/>
                <w:rFonts w:ascii="Arial" w:hAnsi="Arial" w:cs="Arial"/>
                <w:b/>
                <w:color w:val="auto"/>
              </w:rPr>
              <w:t>, WELLBEING</w:t>
            </w:r>
            <w:r w:rsidRPr="00F833E1">
              <w:rPr>
                <w:rStyle w:val="Hyperlink"/>
                <w:rFonts w:ascii="Arial" w:hAnsi="Arial" w:cs="Arial"/>
                <w:b/>
                <w:color w:val="auto"/>
              </w:rPr>
              <w:t xml:space="preserve"> AND HEALTH </w:t>
            </w:r>
            <w:r>
              <w:rPr>
                <w:rStyle w:val="Hyperlink"/>
                <w:rFonts w:ascii="Arial" w:hAnsi="Arial" w:cs="Arial"/>
                <w:b/>
                <w:color w:val="auto"/>
              </w:rPr>
              <w:t>&amp;</w:t>
            </w:r>
            <w:r w:rsidRPr="00F833E1">
              <w:rPr>
                <w:rStyle w:val="Hyperlink"/>
                <w:rFonts w:ascii="Arial" w:hAnsi="Arial" w:cs="Arial"/>
                <w:b/>
                <w:color w:val="auto"/>
              </w:rPr>
              <w:t xml:space="preserve"> SAFETY</w:t>
            </w:r>
          </w:p>
          <w:p w14:paraId="672BD133" w14:textId="77777777" w:rsidR="009D4841" w:rsidRPr="00F833E1" w:rsidRDefault="009D4841" w:rsidP="009D4841">
            <w:pPr>
              <w:rPr>
                <w:rFonts w:ascii="Arial" w:hAnsi="Arial" w:cs="Arial"/>
                <w:b/>
                <w:caps/>
                <w:u w:val="single"/>
              </w:rPr>
            </w:pPr>
          </w:p>
        </w:tc>
        <w:tc>
          <w:tcPr>
            <w:tcW w:w="742" w:type="dxa"/>
          </w:tcPr>
          <w:p w14:paraId="17056E4B" w14:textId="77777777" w:rsidR="009D4841" w:rsidRPr="00F833E1" w:rsidRDefault="009D4841" w:rsidP="009D4841">
            <w:pPr>
              <w:rPr>
                <w:rFonts w:ascii="Arial" w:hAnsi="Arial" w:cs="Arial"/>
              </w:rPr>
            </w:pPr>
          </w:p>
        </w:tc>
      </w:tr>
      <w:tr w:rsidR="009D4841" w:rsidRPr="00F833E1" w14:paraId="78457C92" w14:textId="77777777" w:rsidTr="0020046D">
        <w:tc>
          <w:tcPr>
            <w:tcW w:w="645" w:type="dxa"/>
          </w:tcPr>
          <w:p w14:paraId="0298427E" w14:textId="56049386" w:rsidR="009D4841" w:rsidRPr="0062550D" w:rsidRDefault="009D4841" w:rsidP="009D4841">
            <w:pPr>
              <w:rPr>
                <w:rFonts w:ascii="Arial" w:hAnsi="Arial" w:cs="Arial"/>
                <w:bCs/>
              </w:rPr>
            </w:pPr>
            <w:r w:rsidRPr="0062550D">
              <w:rPr>
                <w:rFonts w:ascii="Arial" w:hAnsi="Arial" w:cs="Arial"/>
                <w:bCs/>
              </w:rPr>
              <w:t>1</w:t>
            </w:r>
            <w:r w:rsidR="00807FFE">
              <w:rPr>
                <w:rFonts w:ascii="Arial" w:hAnsi="Arial" w:cs="Arial"/>
                <w:bCs/>
              </w:rPr>
              <w:t>1</w:t>
            </w:r>
            <w:r w:rsidRPr="0062550D">
              <w:rPr>
                <w:rFonts w:ascii="Arial" w:hAnsi="Arial" w:cs="Arial"/>
                <w:bCs/>
              </w:rPr>
              <w:t>.1</w:t>
            </w:r>
          </w:p>
        </w:tc>
        <w:tc>
          <w:tcPr>
            <w:tcW w:w="9387" w:type="dxa"/>
          </w:tcPr>
          <w:p w14:paraId="6426DD5B" w14:textId="77777777" w:rsidR="009D4841" w:rsidRPr="00F833E1" w:rsidRDefault="009D4841" w:rsidP="009D4841">
            <w:pPr>
              <w:rPr>
                <w:rFonts w:ascii="Arial" w:hAnsi="Arial" w:cs="Arial"/>
                <w:b/>
                <w:bCs/>
                <w:u w:val="single"/>
              </w:rPr>
            </w:pPr>
            <w:r w:rsidRPr="00F833E1">
              <w:rPr>
                <w:rFonts w:ascii="Arial" w:hAnsi="Arial" w:cs="Arial"/>
                <w:b/>
                <w:bCs/>
                <w:u w:val="single"/>
              </w:rPr>
              <w:t xml:space="preserve">Pupil </w:t>
            </w:r>
            <w:r>
              <w:rPr>
                <w:rFonts w:ascii="Arial" w:hAnsi="Arial" w:cs="Arial"/>
                <w:b/>
                <w:bCs/>
                <w:u w:val="single"/>
              </w:rPr>
              <w:t>W</w:t>
            </w:r>
            <w:r w:rsidRPr="00F833E1">
              <w:rPr>
                <w:rFonts w:ascii="Arial" w:hAnsi="Arial" w:cs="Arial"/>
                <w:b/>
                <w:bCs/>
                <w:u w:val="single"/>
              </w:rPr>
              <w:t>ellbeing</w:t>
            </w:r>
          </w:p>
          <w:p w14:paraId="263B8609" w14:textId="77777777" w:rsidR="009D4841" w:rsidRPr="00F833E1" w:rsidRDefault="009D4841" w:rsidP="009D4841">
            <w:pPr>
              <w:rPr>
                <w:rFonts w:ascii="Arial" w:hAnsi="Arial" w:cs="Arial"/>
                <w:b/>
                <w:bCs/>
                <w:u w:val="single"/>
              </w:rPr>
            </w:pPr>
          </w:p>
        </w:tc>
        <w:tc>
          <w:tcPr>
            <w:tcW w:w="742" w:type="dxa"/>
          </w:tcPr>
          <w:p w14:paraId="5491CBD5" w14:textId="77777777" w:rsidR="009D4841" w:rsidRPr="00F833E1" w:rsidRDefault="009D4841" w:rsidP="009D4841">
            <w:pPr>
              <w:rPr>
                <w:rFonts w:ascii="Arial" w:hAnsi="Arial" w:cs="Arial"/>
              </w:rPr>
            </w:pPr>
          </w:p>
        </w:tc>
      </w:tr>
      <w:tr w:rsidR="009D4841" w:rsidRPr="00F833E1" w14:paraId="3487D029" w14:textId="77777777" w:rsidTr="0020046D">
        <w:tc>
          <w:tcPr>
            <w:tcW w:w="645" w:type="dxa"/>
          </w:tcPr>
          <w:p w14:paraId="10ACA40A" w14:textId="3990B0E9" w:rsidR="009D4841" w:rsidRPr="0062550D" w:rsidRDefault="009D4841" w:rsidP="009D4841">
            <w:pPr>
              <w:rPr>
                <w:rFonts w:ascii="Arial" w:hAnsi="Arial" w:cs="Arial"/>
                <w:bCs/>
              </w:rPr>
            </w:pPr>
          </w:p>
        </w:tc>
        <w:tc>
          <w:tcPr>
            <w:tcW w:w="9387" w:type="dxa"/>
          </w:tcPr>
          <w:p w14:paraId="05C83041" w14:textId="2F1FDBDA" w:rsidR="009D4841" w:rsidRDefault="002F0884" w:rsidP="009D4841">
            <w:pPr>
              <w:rPr>
                <w:rFonts w:ascii="Arial" w:hAnsi="Arial" w:cs="Arial"/>
                <w:bCs/>
              </w:rPr>
            </w:pPr>
            <w:r>
              <w:rPr>
                <w:rFonts w:ascii="Arial" w:hAnsi="Arial" w:cs="Arial"/>
                <w:bCs/>
              </w:rPr>
              <w:t>This was included in the Head’s report.</w:t>
            </w:r>
          </w:p>
          <w:p w14:paraId="4A1DCF20" w14:textId="4B5B39E0" w:rsidR="009D4841" w:rsidRPr="008F3FC1" w:rsidRDefault="009D4841" w:rsidP="009D4841">
            <w:pPr>
              <w:rPr>
                <w:rFonts w:ascii="Arial" w:hAnsi="Arial" w:cs="Arial"/>
                <w:caps/>
              </w:rPr>
            </w:pPr>
          </w:p>
        </w:tc>
        <w:tc>
          <w:tcPr>
            <w:tcW w:w="742" w:type="dxa"/>
          </w:tcPr>
          <w:p w14:paraId="749FE101" w14:textId="77777777" w:rsidR="009D4841" w:rsidRPr="00F833E1" w:rsidRDefault="009D4841" w:rsidP="009D4841">
            <w:pPr>
              <w:rPr>
                <w:rFonts w:ascii="Arial" w:hAnsi="Arial" w:cs="Arial"/>
              </w:rPr>
            </w:pPr>
          </w:p>
        </w:tc>
      </w:tr>
      <w:tr w:rsidR="009D4841" w:rsidRPr="00F833E1" w14:paraId="66E6ED6F" w14:textId="77777777" w:rsidTr="0020046D">
        <w:tc>
          <w:tcPr>
            <w:tcW w:w="645" w:type="dxa"/>
          </w:tcPr>
          <w:p w14:paraId="252C264B" w14:textId="53C95973" w:rsidR="009D4841" w:rsidRPr="0062550D" w:rsidRDefault="009D4841" w:rsidP="009D4841">
            <w:pPr>
              <w:rPr>
                <w:rFonts w:ascii="Arial" w:hAnsi="Arial" w:cs="Arial"/>
                <w:bCs/>
              </w:rPr>
            </w:pPr>
            <w:r w:rsidRPr="0062550D">
              <w:rPr>
                <w:rFonts w:ascii="Arial" w:hAnsi="Arial" w:cs="Arial"/>
                <w:bCs/>
              </w:rPr>
              <w:t>1</w:t>
            </w:r>
            <w:r w:rsidR="002F0884">
              <w:rPr>
                <w:rFonts w:ascii="Arial" w:hAnsi="Arial" w:cs="Arial"/>
                <w:bCs/>
              </w:rPr>
              <w:t>1</w:t>
            </w:r>
            <w:r w:rsidRPr="0062550D">
              <w:rPr>
                <w:rFonts w:ascii="Arial" w:hAnsi="Arial" w:cs="Arial"/>
                <w:bCs/>
              </w:rPr>
              <w:t>.2</w:t>
            </w:r>
          </w:p>
        </w:tc>
        <w:tc>
          <w:tcPr>
            <w:tcW w:w="9387" w:type="dxa"/>
          </w:tcPr>
          <w:p w14:paraId="0DE1E8A1" w14:textId="7D89F6E4" w:rsidR="009D4841" w:rsidRDefault="009D4841" w:rsidP="009D4841">
            <w:pPr>
              <w:rPr>
                <w:rFonts w:ascii="Arial" w:hAnsi="Arial" w:cs="Arial"/>
                <w:b/>
                <w:caps/>
                <w:u w:val="single"/>
              </w:rPr>
            </w:pPr>
            <w:r>
              <w:rPr>
                <w:rFonts w:ascii="Arial" w:hAnsi="Arial" w:cs="Arial"/>
                <w:b/>
                <w:caps/>
                <w:u w:val="single"/>
              </w:rPr>
              <w:t>K</w:t>
            </w:r>
            <w:r>
              <w:rPr>
                <w:rFonts w:ascii="Arial" w:hAnsi="Arial" w:cs="Arial"/>
                <w:b/>
                <w:u w:val="single"/>
              </w:rPr>
              <w:t>eeping Children Safe in Education (KCSiE) 2021</w:t>
            </w:r>
          </w:p>
          <w:p w14:paraId="29C5DC19" w14:textId="04495F83" w:rsidR="009D4841" w:rsidRPr="00F833E1" w:rsidRDefault="009D4841" w:rsidP="009D4841">
            <w:pPr>
              <w:rPr>
                <w:rFonts w:ascii="Arial" w:hAnsi="Arial" w:cs="Arial"/>
                <w:b/>
                <w:caps/>
                <w:u w:val="single"/>
              </w:rPr>
            </w:pPr>
          </w:p>
        </w:tc>
        <w:tc>
          <w:tcPr>
            <w:tcW w:w="742" w:type="dxa"/>
          </w:tcPr>
          <w:p w14:paraId="26996C92" w14:textId="77777777" w:rsidR="009D4841" w:rsidRPr="00F833E1" w:rsidRDefault="009D4841" w:rsidP="009D4841">
            <w:pPr>
              <w:rPr>
                <w:rFonts w:ascii="Arial" w:hAnsi="Arial" w:cs="Arial"/>
              </w:rPr>
            </w:pPr>
          </w:p>
        </w:tc>
      </w:tr>
      <w:tr w:rsidR="009D4841" w:rsidRPr="00F833E1" w14:paraId="3D2C6DCF" w14:textId="77777777" w:rsidTr="0020046D">
        <w:tc>
          <w:tcPr>
            <w:tcW w:w="645" w:type="dxa"/>
          </w:tcPr>
          <w:p w14:paraId="2F1E7820" w14:textId="77777777" w:rsidR="009D4841" w:rsidRDefault="009D4841" w:rsidP="009D4841">
            <w:pPr>
              <w:rPr>
                <w:rFonts w:ascii="Arial" w:hAnsi="Arial" w:cs="Arial"/>
                <w:b/>
              </w:rPr>
            </w:pPr>
          </w:p>
        </w:tc>
        <w:tc>
          <w:tcPr>
            <w:tcW w:w="9387" w:type="dxa"/>
          </w:tcPr>
          <w:p w14:paraId="3D363E48" w14:textId="37AD8348" w:rsidR="009D4841" w:rsidRDefault="009D4841" w:rsidP="009D4841">
            <w:pPr>
              <w:rPr>
                <w:rStyle w:val="Hyperlink"/>
                <w:u w:val="none"/>
              </w:rPr>
            </w:pPr>
            <w:r w:rsidRPr="009B0E8C">
              <w:rPr>
                <w:rStyle w:val="Hyperlink"/>
                <w:rFonts w:ascii="Arial" w:hAnsi="Arial" w:cs="Arial"/>
                <w:color w:val="auto"/>
                <w:u w:val="none"/>
              </w:rPr>
              <w:t xml:space="preserve">Governors noted the requirement to read the relevant parts of </w:t>
            </w:r>
            <w:r>
              <w:rPr>
                <w:rStyle w:val="Hyperlink"/>
                <w:rFonts w:ascii="Arial" w:hAnsi="Arial" w:cs="Arial"/>
                <w:color w:val="auto"/>
                <w:u w:val="none"/>
              </w:rPr>
              <w:t xml:space="preserve">KCSiE </w:t>
            </w:r>
            <w:r w:rsidRPr="009B0E8C">
              <w:rPr>
                <w:rStyle w:val="Hyperlink"/>
                <w:rFonts w:ascii="Arial" w:hAnsi="Arial" w:cs="Arial"/>
                <w:color w:val="auto"/>
                <w:u w:val="none"/>
              </w:rPr>
              <w:t>and agreed to inform the safeguarding governor when this had been done. The safeguarding governor would keep a record confirming this</w:t>
            </w:r>
            <w:r>
              <w:rPr>
                <w:rStyle w:val="Hyperlink"/>
                <w:rFonts w:ascii="Arial" w:hAnsi="Arial" w:cs="Arial"/>
                <w:color w:val="auto"/>
                <w:u w:val="none"/>
              </w:rPr>
              <w:t>.</w:t>
            </w:r>
          </w:p>
          <w:p w14:paraId="3EF33B11" w14:textId="65BDCB89" w:rsidR="009D4841" w:rsidRPr="009B0E8C" w:rsidRDefault="009D4841" w:rsidP="009D4841">
            <w:pPr>
              <w:rPr>
                <w:rFonts w:ascii="Arial" w:hAnsi="Arial" w:cs="Arial"/>
                <w:b/>
                <w:caps/>
              </w:rPr>
            </w:pPr>
          </w:p>
        </w:tc>
        <w:tc>
          <w:tcPr>
            <w:tcW w:w="742" w:type="dxa"/>
          </w:tcPr>
          <w:p w14:paraId="142DD40B" w14:textId="1DE46988" w:rsidR="009D4841" w:rsidRPr="00F833E1" w:rsidRDefault="002F0884" w:rsidP="009D4841">
            <w:pPr>
              <w:rPr>
                <w:rFonts w:ascii="Arial" w:hAnsi="Arial" w:cs="Arial"/>
              </w:rPr>
            </w:pPr>
            <w:r>
              <w:rPr>
                <w:rFonts w:ascii="Arial" w:hAnsi="Arial" w:cs="Arial"/>
              </w:rPr>
              <w:t>All</w:t>
            </w:r>
          </w:p>
        </w:tc>
      </w:tr>
      <w:tr w:rsidR="002F0884" w:rsidRPr="00F833E1" w14:paraId="77993F24" w14:textId="77777777" w:rsidTr="0020046D">
        <w:tc>
          <w:tcPr>
            <w:tcW w:w="645" w:type="dxa"/>
          </w:tcPr>
          <w:p w14:paraId="42E8F85A" w14:textId="552F726D" w:rsidR="002F0884" w:rsidRPr="009B0E8C" w:rsidRDefault="002F0884" w:rsidP="002F0884">
            <w:pPr>
              <w:rPr>
                <w:rFonts w:ascii="Arial" w:hAnsi="Arial" w:cs="Arial"/>
                <w:bCs/>
              </w:rPr>
            </w:pPr>
            <w:r w:rsidRPr="009B0E8C">
              <w:rPr>
                <w:rFonts w:ascii="Arial" w:hAnsi="Arial" w:cs="Arial"/>
                <w:bCs/>
              </w:rPr>
              <w:t>1</w:t>
            </w:r>
            <w:r>
              <w:rPr>
                <w:rFonts w:ascii="Arial" w:hAnsi="Arial" w:cs="Arial"/>
                <w:bCs/>
              </w:rPr>
              <w:t>1</w:t>
            </w:r>
            <w:r w:rsidRPr="009B0E8C">
              <w:rPr>
                <w:rFonts w:ascii="Arial" w:hAnsi="Arial" w:cs="Arial"/>
                <w:bCs/>
              </w:rPr>
              <w:t>.3</w:t>
            </w:r>
          </w:p>
        </w:tc>
        <w:tc>
          <w:tcPr>
            <w:tcW w:w="9387" w:type="dxa"/>
          </w:tcPr>
          <w:p w14:paraId="1845B4A3" w14:textId="77777777" w:rsidR="002F0884" w:rsidRDefault="002F0884" w:rsidP="002F0884">
            <w:pPr>
              <w:rPr>
                <w:rFonts w:ascii="Arial" w:hAnsi="Arial" w:cs="Arial"/>
                <w:b/>
                <w:u w:val="single"/>
              </w:rPr>
            </w:pPr>
            <w:r>
              <w:rPr>
                <w:rFonts w:ascii="Arial" w:hAnsi="Arial" w:cs="Arial"/>
                <w:b/>
                <w:u w:val="single"/>
              </w:rPr>
              <w:t>Child Protection and Safeguarding Policy</w:t>
            </w:r>
          </w:p>
          <w:p w14:paraId="7E8C5BA6" w14:textId="77777777" w:rsidR="002F0884" w:rsidRDefault="002F0884" w:rsidP="002F0884">
            <w:pPr>
              <w:rPr>
                <w:rFonts w:ascii="Arial" w:hAnsi="Arial" w:cs="Arial"/>
                <w:b/>
                <w:u w:val="single"/>
              </w:rPr>
            </w:pPr>
          </w:p>
        </w:tc>
        <w:tc>
          <w:tcPr>
            <w:tcW w:w="742" w:type="dxa"/>
          </w:tcPr>
          <w:p w14:paraId="69A4F007" w14:textId="77777777" w:rsidR="002F0884" w:rsidRPr="00F833E1" w:rsidRDefault="002F0884" w:rsidP="002F0884">
            <w:pPr>
              <w:rPr>
                <w:rFonts w:ascii="Arial" w:hAnsi="Arial" w:cs="Arial"/>
              </w:rPr>
            </w:pPr>
          </w:p>
        </w:tc>
      </w:tr>
      <w:tr w:rsidR="002F0884" w:rsidRPr="00F833E1" w14:paraId="727733DC" w14:textId="77777777" w:rsidTr="0020046D">
        <w:tc>
          <w:tcPr>
            <w:tcW w:w="645" w:type="dxa"/>
          </w:tcPr>
          <w:p w14:paraId="01FABD18" w14:textId="0E39DA95" w:rsidR="002F0884" w:rsidRPr="009B0E8C" w:rsidRDefault="002F0884" w:rsidP="002F0884">
            <w:pPr>
              <w:rPr>
                <w:rFonts w:ascii="Arial" w:hAnsi="Arial" w:cs="Arial"/>
                <w:bCs/>
              </w:rPr>
            </w:pPr>
          </w:p>
        </w:tc>
        <w:tc>
          <w:tcPr>
            <w:tcW w:w="9387" w:type="dxa"/>
          </w:tcPr>
          <w:p w14:paraId="710EB9D7" w14:textId="00CFEDC8" w:rsidR="002F0884" w:rsidRPr="002F0884" w:rsidRDefault="002F0884" w:rsidP="002F0884">
            <w:pPr>
              <w:rPr>
                <w:rFonts w:ascii="Arial" w:hAnsi="Arial" w:cs="Arial"/>
              </w:rPr>
            </w:pPr>
            <w:r>
              <w:rPr>
                <w:rFonts w:ascii="Arial" w:hAnsi="Arial" w:cs="Arial"/>
              </w:rPr>
              <w:t>This would be considered for approval at the next meeting.</w:t>
            </w:r>
          </w:p>
          <w:p w14:paraId="0B34F81F" w14:textId="2223BF01" w:rsidR="002F0884" w:rsidRPr="002F0884" w:rsidRDefault="002F0884" w:rsidP="002F0884">
            <w:pPr>
              <w:rPr>
                <w:rFonts w:ascii="Arial" w:hAnsi="Arial" w:cs="Arial"/>
                <w:caps/>
              </w:rPr>
            </w:pPr>
          </w:p>
        </w:tc>
        <w:tc>
          <w:tcPr>
            <w:tcW w:w="742" w:type="dxa"/>
          </w:tcPr>
          <w:p w14:paraId="0A1F6BCC" w14:textId="77777777" w:rsidR="002F0884" w:rsidRPr="00F833E1" w:rsidRDefault="002F0884" w:rsidP="002F0884">
            <w:pPr>
              <w:rPr>
                <w:rFonts w:ascii="Arial" w:hAnsi="Arial" w:cs="Arial"/>
              </w:rPr>
            </w:pPr>
          </w:p>
        </w:tc>
      </w:tr>
      <w:tr w:rsidR="002F0884" w:rsidRPr="00F833E1" w14:paraId="6C963D6D" w14:textId="77777777" w:rsidTr="0020046D">
        <w:tc>
          <w:tcPr>
            <w:tcW w:w="645" w:type="dxa"/>
          </w:tcPr>
          <w:p w14:paraId="1EF2312B" w14:textId="59FA6D08" w:rsidR="002F0884" w:rsidRPr="00F833E1" w:rsidRDefault="002F0884" w:rsidP="002F0884">
            <w:pPr>
              <w:rPr>
                <w:rFonts w:ascii="Arial" w:hAnsi="Arial" w:cs="Arial"/>
                <w:b/>
              </w:rPr>
            </w:pPr>
            <w:r>
              <w:rPr>
                <w:rFonts w:ascii="Arial" w:hAnsi="Arial" w:cs="Arial"/>
                <w:b/>
              </w:rPr>
              <w:t>12</w:t>
            </w:r>
          </w:p>
        </w:tc>
        <w:tc>
          <w:tcPr>
            <w:tcW w:w="9387" w:type="dxa"/>
          </w:tcPr>
          <w:p w14:paraId="4C550979" w14:textId="77777777" w:rsidR="002F0884" w:rsidRPr="00F833E1" w:rsidRDefault="002F0884" w:rsidP="002F0884">
            <w:pPr>
              <w:rPr>
                <w:rFonts w:ascii="Arial" w:hAnsi="Arial" w:cs="Arial"/>
                <w:b/>
                <w:caps/>
                <w:u w:val="single"/>
              </w:rPr>
            </w:pPr>
            <w:r w:rsidRPr="00F833E1">
              <w:rPr>
                <w:rFonts w:ascii="Arial" w:hAnsi="Arial" w:cs="Arial"/>
                <w:b/>
                <w:caps/>
                <w:u w:val="single"/>
              </w:rPr>
              <w:t>FINANCIAL PERFORMANCE</w:t>
            </w:r>
          </w:p>
          <w:p w14:paraId="75595267" w14:textId="77777777" w:rsidR="002F0884" w:rsidRPr="00F833E1" w:rsidRDefault="002F0884" w:rsidP="002F0884">
            <w:pPr>
              <w:rPr>
                <w:rFonts w:ascii="Arial" w:hAnsi="Arial" w:cs="Arial"/>
                <w:b/>
                <w:caps/>
                <w:u w:val="single"/>
              </w:rPr>
            </w:pPr>
          </w:p>
        </w:tc>
        <w:tc>
          <w:tcPr>
            <w:tcW w:w="742" w:type="dxa"/>
          </w:tcPr>
          <w:p w14:paraId="7EBB2563" w14:textId="77777777" w:rsidR="002F0884" w:rsidRPr="00F833E1" w:rsidRDefault="002F0884" w:rsidP="002F0884">
            <w:pPr>
              <w:rPr>
                <w:rFonts w:ascii="Arial" w:hAnsi="Arial" w:cs="Arial"/>
              </w:rPr>
            </w:pPr>
          </w:p>
        </w:tc>
      </w:tr>
      <w:tr w:rsidR="002F0884" w:rsidRPr="00F833E1" w14:paraId="50F8998C" w14:textId="77777777" w:rsidTr="0020046D">
        <w:tc>
          <w:tcPr>
            <w:tcW w:w="645" w:type="dxa"/>
          </w:tcPr>
          <w:p w14:paraId="5ABF5F2E" w14:textId="5FA307E0" w:rsidR="002F0884" w:rsidRPr="00F833E1" w:rsidRDefault="002F0884" w:rsidP="002F0884">
            <w:pPr>
              <w:rPr>
                <w:rFonts w:ascii="Arial" w:hAnsi="Arial" w:cs="Arial"/>
              </w:rPr>
            </w:pPr>
            <w:r>
              <w:rPr>
                <w:rFonts w:ascii="Arial" w:hAnsi="Arial" w:cs="Arial"/>
              </w:rPr>
              <w:t>12</w:t>
            </w:r>
            <w:r w:rsidRPr="00F833E1">
              <w:rPr>
                <w:rFonts w:ascii="Arial" w:hAnsi="Arial" w:cs="Arial"/>
              </w:rPr>
              <w:t>.1</w:t>
            </w:r>
          </w:p>
        </w:tc>
        <w:tc>
          <w:tcPr>
            <w:tcW w:w="9387" w:type="dxa"/>
          </w:tcPr>
          <w:p w14:paraId="7AB346CB" w14:textId="6F4B1927" w:rsidR="002F0884" w:rsidRPr="00F833E1" w:rsidRDefault="002F0884" w:rsidP="002F0884">
            <w:pPr>
              <w:rPr>
                <w:rFonts w:ascii="Arial" w:hAnsi="Arial" w:cs="Arial"/>
                <w:b/>
              </w:rPr>
            </w:pPr>
            <w:r w:rsidRPr="00F833E1">
              <w:rPr>
                <w:rFonts w:ascii="Arial" w:hAnsi="Arial" w:cs="Arial"/>
                <w:b/>
                <w:u w:val="single"/>
              </w:rPr>
              <w:t>Budget</w:t>
            </w:r>
            <w:r>
              <w:rPr>
                <w:rFonts w:ascii="Arial" w:hAnsi="Arial" w:cs="Arial"/>
                <w:b/>
                <w:u w:val="single"/>
              </w:rPr>
              <w:t xml:space="preserve"> Monitoring Report</w:t>
            </w:r>
          </w:p>
          <w:p w14:paraId="4AAFC6D7" w14:textId="77777777" w:rsidR="002F0884" w:rsidRPr="00F833E1" w:rsidRDefault="002F0884" w:rsidP="002F0884">
            <w:pPr>
              <w:rPr>
                <w:rFonts w:ascii="Arial" w:hAnsi="Arial" w:cs="Arial"/>
                <w:b/>
                <w:u w:val="single"/>
              </w:rPr>
            </w:pPr>
          </w:p>
        </w:tc>
        <w:tc>
          <w:tcPr>
            <w:tcW w:w="742" w:type="dxa"/>
          </w:tcPr>
          <w:p w14:paraId="546C11ED" w14:textId="77777777" w:rsidR="002F0884" w:rsidRPr="00F833E1" w:rsidRDefault="002F0884" w:rsidP="002F0884">
            <w:pPr>
              <w:rPr>
                <w:rFonts w:ascii="Arial" w:hAnsi="Arial" w:cs="Arial"/>
              </w:rPr>
            </w:pPr>
          </w:p>
        </w:tc>
      </w:tr>
      <w:tr w:rsidR="002F0884" w:rsidRPr="00F833E1" w14:paraId="3479F7CE" w14:textId="77777777" w:rsidTr="0020046D">
        <w:tc>
          <w:tcPr>
            <w:tcW w:w="645" w:type="dxa"/>
          </w:tcPr>
          <w:p w14:paraId="6C2771A3" w14:textId="77777777" w:rsidR="002F0884" w:rsidRPr="00F833E1" w:rsidRDefault="002F0884" w:rsidP="002F0884">
            <w:pPr>
              <w:rPr>
                <w:rFonts w:ascii="Arial" w:hAnsi="Arial" w:cs="Arial"/>
                <w:b/>
              </w:rPr>
            </w:pPr>
          </w:p>
        </w:tc>
        <w:tc>
          <w:tcPr>
            <w:tcW w:w="9387" w:type="dxa"/>
          </w:tcPr>
          <w:p w14:paraId="5D24FB79" w14:textId="1C645020" w:rsidR="002F0884" w:rsidRPr="00A40A9D" w:rsidRDefault="002F0884" w:rsidP="002F0884">
            <w:pPr>
              <w:rPr>
                <w:rFonts w:ascii="Arial" w:hAnsi="Arial" w:cs="Arial"/>
              </w:rPr>
            </w:pPr>
            <w:r>
              <w:rPr>
                <w:rFonts w:ascii="Arial" w:hAnsi="Arial" w:cs="Arial"/>
              </w:rPr>
              <w:t>This item was deferred to the next meeting.</w:t>
            </w:r>
          </w:p>
          <w:p w14:paraId="1DA85998" w14:textId="77777777" w:rsidR="002F0884" w:rsidRPr="00F833E1" w:rsidRDefault="002F0884" w:rsidP="002F0884">
            <w:pPr>
              <w:rPr>
                <w:rFonts w:ascii="Arial" w:hAnsi="Arial" w:cs="Arial"/>
                <w:b/>
                <w:u w:val="single"/>
              </w:rPr>
            </w:pPr>
          </w:p>
        </w:tc>
        <w:tc>
          <w:tcPr>
            <w:tcW w:w="742" w:type="dxa"/>
          </w:tcPr>
          <w:p w14:paraId="5E81CBF2" w14:textId="77777777" w:rsidR="002F0884" w:rsidRPr="00F833E1" w:rsidRDefault="002F0884" w:rsidP="002F0884">
            <w:pPr>
              <w:rPr>
                <w:rFonts w:ascii="Arial" w:hAnsi="Arial" w:cs="Arial"/>
              </w:rPr>
            </w:pPr>
          </w:p>
        </w:tc>
      </w:tr>
      <w:tr w:rsidR="002F0884" w:rsidRPr="00F833E1" w14:paraId="3CF7E651" w14:textId="77777777" w:rsidTr="0020046D">
        <w:tc>
          <w:tcPr>
            <w:tcW w:w="645" w:type="dxa"/>
          </w:tcPr>
          <w:p w14:paraId="0F6FFF59" w14:textId="15A52CC3" w:rsidR="002F0884" w:rsidRPr="00F833E1" w:rsidRDefault="002F0884" w:rsidP="002F0884">
            <w:pPr>
              <w:rPr>
                <w:rFonts w:ascii="Arial" w:hAnsi="Arial" w:cs="Arial"/>
                <w:b/>
              </w:rPr>
            </w:pPr>
            <w:r>
              <w:rPr>
                <w:rFonts w:ascii="Arial" w:hAnsi="Arial" w:cs="Arial"/>
                <w:b/>
              </w:rPr>
              <w:t>13</w:t>
            </w:r>
          </w:p>
        </w:tc>
        <w:tc>
          <w:tcPr>
            <w:tcW w:w="9387" w:type="dxa"/>
          </w:tcPr>
          <w:p w14:paraId="56A3B99F" w14:textId="77777777" w:rsidR="002F0884" w:rsidRPr="00F833E1" w:rsidRDefault="002F0884" w:rsidP="002F0884">
            <w:pPr>
              <w:rPr>
                <w:rFonts w:ascii="Arial" w:hAnsi="Arial" w:cs="Arial"/>
                <w:b/>
                <w:u w:val="single"/>
              </w:rPr>
            </w:pPr>
            <w:r w:rsidRPr="00F833E1">
              <w:rPr>
                <w:rFonts w:ascii="Arial" w:hAnsi="Arial" w:cs="Arial"/>
                <w:b/>
                <w:u w:val="single"/>
              </w:rPr>
              <w:t xml:space="preserve">RISK MANAGEMENT </w:t>
            </w:r>
          </w:p>
          <w:p w14:paraId="6214DCC1" w14:textId="77777777" w:rsidR="002F0884" w:rsidRPr="00F833E1" w:rsidRDefault="002F0884" w:rsidP="002F0884">
            <w:pPr>
              <w:rPr>
                <w:rFonts w:ascii="Arial" w:hAnsi="Arial" w:cs="Arial"/>
                <w:b/>
                <w:u w:val="single"/>
              </w:rPr>
            </w:pPr>
          </w:p>
        </w:tc>
        <w:tc>
          <w:tcPr>
            <w:tcW w:w="742" w:type="dxa"/>
          </w:tcPr>
          <w:p w14:paraId="5565C9B4" w14:textId="77777777" w:rsidR="002F0884" w:rsidRPr="00F833E1" w:rsidRDefault="002F0884" w:rsidP="002F0884">
            <w:pPr>
              <w:rPr>
                <w:rStyle w:val="Hyperlink"/>
                <w:rFonts w:ascii="Arial" w:hAnsi="Arial" w:cs="Arial"/>
                <w:color w:val="auto"/>
                <w:u w:val="none"/>
              </w:rPr>
            </w:pPr>
          </w:p>
        </w:tc>
      </w:tr>
      <w:tr w:rsidR="002F0884" w:rsidRPr="00F833E1" w14:paraId="6FCD9A09" w14:textId="77777777" w:rsidTr="0020046D">
        <w:tc>
          <w:tcPr>
            <w:tcW w:w="645" w:type="dxa"/>
          </w:tcPr>
          <w:p w14:paraId="0D4B88CC" w14:textId="79FF7522" w:rsidR="002F0884" w:rsidRPr="00F833E1" w:rsidRDefault="002F0884" w:rsidP="002F0884">
            <w:pPr>
              <w:rPr>
                <w:rFonts w:ascii="Arial" w:hAnsi="Arial" w:cs="Arial"/>
                <w:bCs/>
              </w:rPr>
            </w:pPr>
            <w:r>
              <w:rPr>
                <w:rFonts w:ascii="Arial" w:hAnsi="Arial" w:cs="Arial"/>
                <w:bCs/>
              </w:rPr>
              <w:t>13</w:t>
            </w:r>
            <w:r w:rsidRPr="00F833E1">
              <w:rPr>
                <w:rFonts w:ascii="Arial" w:hAnsi="Arial" w:cs="Arial"/>
                <w:bCs/>
              </w:rPr>
              <w:t>.1</w:t>
            </w:r>
          </w:p>
        </w:tc>
        <w:tc>
          <w:tcPr>
            <w:tcW w:w="9387" w:type="dxa"/>
          </w:tcPr>
          <w:p w14:paraId="25CBA5A5" w14:textId="4544C028" w:rsidR="002F0884" w:rsidRPr="00F833E1" w:rsidRDefault="002F0884" w:rsidP="002F0884">
            <w:pPr>
              <w:rPr>
                <w:rFonts w:ascii="Arial" w:hAnsi="Arial" w:cs="Arial"/>
              </w:rPr>
            </w:pPr>
            <w:r>
              <w:rPr>
                <w:rFonts w:ascii="Arial" w:hAnsi="Arial" w:cs="Arial"/>
              </w:rPr>
              <w:t>This would be considered at the next meeting.</w:t>
            </w:r>
          </w:p>
          <w:p w14:paraId="109E72E0" w14:textId="77777777" w:rsidR="002F0884" w:rsidRPr="00F833E1" w:rsidRDefault="002F0884" w:rsidP="002F0884">
            <w:pPr>
              <w:rPr>
                <w:rFonts w:ascii="Arial" w:hAnsi="Arial" w:cs="Arial"/>
                <w:b/>
                <w:u w:val="single"/>
              </w:rPr>
            </w:pPr>
          </w:p>
        </w:tc>
        <w:tc>
          <w:tcPr>
            <w:tcW w:w="742" w:type="dxa"/>
          </w:tcPr>
          <w:p w14:paraId="29A9BD3D" w14:textId="77777777" w:rsidR="002F0884" w:rsidRPr="00F833E1" w:rsidRDefault="002F0884" w:rsidP="002F0884">
            <w:pPr>
              <w:rPr>
                <w:rFonts w:ascii="Arial" w:hAnsi="Arial" w:cs="Arial"/>
              </w:rPr>
            </w:pPr>
          </w:p>
        </w:tc>
      </w:tr>
      <w:tr w:rsidR="002F0884" w:rsidRPr="00F833E1" w14:paraId="3E02EA0B" w14:textId="77777777" w:rsidTr="0020046D">
        <w:tc>
          <w:tcPr>
            <w:tcW w:w="645" w:type="dxa"/>
          </w:tcPr>
          <w:p w14:paraId="4BF1EDBD" w14:textId="4D0DBBC8" w:rsidR="002F0884" w:rsidRPr="00F833E1" w:rsidRDefault="002F0884" w:rsidP="002F0884">
            <w:pPr>
              <w:rPr>
                <w:rFonts w:ascii="Arial" w:hAnsi="Arial" w:cs="Arial"/>
                <w:bCs/>
              </w:rPr>
            </w:pPr>
            <w:r>
              <w:rPr>
                <w:rFonts w:ascii="Arial" w:hAnsi="Arial" w:cs="Arial"/>
                <w:bCs/>
              </w:rPr>
              <w:t>13</w:t>
            </w:r>
            <w:r w:rsidRPr="00F833E1">
              <w:rPr>
                <w:rFonts w:ascii="Arial" w:hAnsi="Arial" w:cs="Arial"/>
                <w:bCs/>
              </w:rPr>
              <w:t>.2</w:t>
            </w:r>
          </w:p>
        </w:tc>
        <w:tc>
          <w:tcPr>
            <w:tcW w:w="9387" w:type="dxa"/>
          </w:tcPr>
          <w:p w14:paraId="7EA8002C" w14:textId="5644E086" w:rsidR="002F0884" w:rsidRDefault="002F0884" w:rsidP="002F0884">
            <w:pPr>
              <w:contextualSpacing/>
              <w:rPr>
                <w:rStyle w:val="Hyperlink"/>
                <w:rFonts w:ascii="Arial" w:hAnsi="Arial" w:cs="Arial"/>
                <w:bCs/>
                <w:color w:val="auto"/>
                <w:u w:val="none"/>
              </w:rPr>
            </w:pPr>
            <w:r>
              <w:rPr>
                <w:rStyle w:val="Hyperlink"/>
                <w:rFonts w:ascii="Arial" w:hAnsi="Arial" w:cs="Arial"/>
                <w:bCs/>
                <w:color w:val="auto"/>
                <w:u w:val="none"/>
              </w:rPr>
              <w:t>The Covid-19 risk assessment was up to date.</w:t>
            </w:r>
          </w:p>
          <w:p w14:paraId="1B3A3C23" w14:textId="22E9CE9C" w:rsidR="002F0884" w:rsidRPr="00F833E1" w:rsidRDefault="002F0884" w:rsidP="002F0884">
            <w:pPr>
              <w:contextualSpacing/>
              <w:rPr>
                <w:rStyle w:val="Hyperlink"/>
                <w:rFonts w:ascii="Arial" w:hAnsi="Arial" w:cs="Arial"/>
                <w:bCs/>
                <w:color w:val="auto"/>
                <w:u w:val="none"/>
              </w:rPr>
            </w:pPr>
          </w:p>
        </w:tc>
        <w:tc>
          <w:tcPr>
            <w:tcW w:w="742" w:type="dxa"/>
          </w:tcPr>
          <w:p w14:paraId="2421C157" w14:textId="77777777" w:rsidR="002F0884" w:rsidRPr="00F833E1" w:rsidRDefault="002F0884" w:rsidP="002F0884">
            <w:pPr>
              <w:rPr>
                <w:rFonts w:ascii="Arial" w:hAnsi="Arial" w:cs="Arial"/>
              </w:rPr>
            </w:pPr>
          </w:p>
        </w:tc>
      </w:tr>
      <w:tr w:rsidR="002F0884" w:rsidRPr="00F833E1" w14:paraId="119D106C" w14:textId="77777777" w:rsidTr="0020046D">
        <w:tc>
          <w:tcPr>
            <w:tcW w:w="645" w:type="dxa"/>
          </w:tcPr>
          <w:p w14:paraId="3EF6DDE2" w14:textId="1151B9CC" w:rsidR="002F0884" w:rsidRPr="00F833E1" w:rsidRDefault="002F0884" w:rsidP="002F0884">
            <w:pPr>
              <w:rPr>
                <w:rFonts w:ascii="Arial" w:hAnsi="Arial" w:cs="Arial"/>
              </w:rPr>
            </w:pPr>
            <w:r w:rsidRPr="00F833E1">
              <w:rPr>
                <w:rFonts w:ascii="Arial" w:hAnsi="Arial" w:cs="Arial"/>
                <w:b/>
              </w:rPr>
              <w:t>1</w:t>
            </w:r>
            <w:r>
              <w:rPr>
                <w:rFonts w:ascii="Arial" w:hAnsi="Arial" w:cs="Arial"/>
                <w:b/>
              </w:rPr>
              <w:t>4</w:t>
            </w:r>
          </w:p>
        </w:tc>
        <w:tc>
          <w:tcPr>
            <w:tcW w:w="9387" w:type="dxa"/>
          </w:tcPr>
          <w:p w14:paraId="1FAAEC43" w14:textId="77777777" w:rsidR="002F0884" w:rsidRPr="00F833E1" w:rsidRDefault="002F0884" w:rsidP="002F0884">
            <w:pPr>
              <w:contextualSpacing/>
              <w:rPr>
                <w:rStyle w:val="Hyperlink"/>
                <w:rFonts w:ascii="Arial" w:hAnsi="Arial" w:cs="Arial"/>
                <w:b/>
                <w:color w:val="auto"/>
              </w:rPr>
            </w:pPr>
            <w:r w:rsidRPr="00F833E1">
              <w:rPr>
                <w:rStyle w:val="Hyperlink"/>
                <w:rFonts w:ascii="Arial" w:hAnsi="Arial" w:cs="Arial"/>
                <w:b/>
                <w:color w:val="auto"/>
              </w:rPr>
              <w:t xml:space="preserve">COMPLIANCE </w:t>
            </w:r>
          </w:p>
          <w:p w14:paraId="7B3692EA" w14:textId="77777777" w:rsidR="002F0884" w:rsidRPr="00F833E1" w:rsidRDefault="002F0884" w:rsidP="002F0884">
            <w:pPr>
              <w:contextualSpacing/>
              <w:rPr>
                <w:rStyle w:val="Hyperlink"/>
                <w:rFonts w:ascii="Arial" w:hAnsi="Arial" w:cs="Arial"/>
                <w:b/>
                <w:color w:val="auto"/>
              </w:rPr>
            </w:pPr>
          </w:p>
        </w:tc>
        <w:tc>
          <w:tcPr>
            <w:tcW w:w="742" w:type="dxa"/>
          </w:tcPr>
          <w:p w14:paraId="77AF0D45" w14:textId="77777777" w:rsidR="002F0884" w:rsidRPr="00F833E1" w:rsidRDefault="002F0884" w:rsidP="002F0884">
            <w:pPr>
              <w:rPr>
                <w:rFonts w:ascii="Arial" w:hAnsi="Arial" w:cs="Arial"/>
              </w:rPr>
            </w:pPr>
          </w:p>
        </w:tc>
      </w:tr>
      <w:tr w:rsidR="002F0884" w:rsidRPr="00F833E1" w14:paraId="5D2599AB" w14:textId="77777777" w:rsidTr="0020046D">
        <w:tc>
          <w:tcPr>
            <w:tcW w:w="645" w:type="dxa"/>
          </w:tcPr>
          <w:p w14:paraId="7668EAA0" w14:textId="7BFB2E5F" w:rsidR="002F0884" w:rsidRPr="002F0884" w:rsidRDefault="002F0884" w:rsidP="002F0884">
            <w:pPr>
              <w:rPr>
                <w:rFonts w:ascii="Arial" w:hAnsi="Arial" w:cs="Arial"/>
              </w:rPr>
            </w:pPr>
            <w:r>
              <w:rPr>
                <w:rFonts w:ascii="Arial" w:hAnsi="Arial" w:cs="Arial"/>
              </w:rPr>
              <w:t>14.1</w:t>
            </w:r>
          </w:p>
        </w:tc>
        <w:tc>
          <w:tcPr>
            <w:tcW w:w="9387" w:type="dxa"/>
          </w:tcPr>
          <w:p w14:paraId="7B7CE015" w14:textId="77777777" w:rsidR="002F0884" w:rsidRPr="002F0884" w:rsidRDefault="002F0884" w:rsidP="002F0884">
            <w:pPr>
              <w:contextualSpacing/>
              <w:rPr>
                <w:rStyle w:val="Hyperlink"/>
                <w:rFonts w:ascii="Arial" w:hAnsi="Arial" w:cs="Arial"/>
                <w:b/>
                <w:color w:val="auto"/>
              </w:rPr>
            </w:pPr>
            <w:r w:rsidRPr="002F0884">
              <w:rPr>
                <w:rStyle w:val="Hyperlink"/>
                <w:rFonts w:ascii="Arial" w:hAnsi="Arial" w:cs="Arial"/>
                <w:b/>
                <w:color w:val="auto"/>
              </w:rPr>
              <w:t>Policy Review Schedule</w:t>
            </w:r>
          </w:p>
          <w:p w14:paraId="31FDEDDE" w14:textId="4A856B94" w:rsidR="002F0884" w:rsidRPr="002F0884" w:rsidRDefault="002F0884" w:rsidP="002F0884">
            <w:pPr>
              <w:contextualSpacing/>
              <w:rPr>
                <w:rStyle w:val="Hyperlink"/>
                <w:rFonts w:ascii="Arial" w:hAnsi="Arial" w:cs="Arial"/>
                <w:color w:val="auto"/>
                <w:u w:val="none"/>
              </w:rPr>
            </w:pPr>
          </w:p>
        </w:tc>
        <w:tc>
          <w:tcPr>
            <w:tcW w:w="742" w:type="dxa"/>
          </w:tcPr>
          <w:p w14:paraId="759B2D4B" w14:textId="77777777" w:rsidR="002F0884" w:rsidRPr="00F833E1" w:rsidRDefault="002F0884" w:rsidP="002F0884">
            <w:pPr>
              <w:rPr>
                <w:rFonts w:ascii="Arial" w:hAnsi="Arial" w:cs="Arial"/>
              </w:rPr>
            </w:pPr>
          </w:p>
        </w:tc>
      </w:tr>
      <w:tr w:rsidR="002F0884" w:rsidRPr="00F833E1" w14:paraId="4DBE8DD7" w14:textId="77777777" w:rsidTr="0020046D">
        <w:tc>
          <w:tcPr>
            <w:tcW w:w="645" w:type="dxa"/>
          </w:tcPr>
          <w:p w14:paraId="3F0934DB" w14:textId="77777777" w:rsidR="002F0884" w:rsidRPr="00F833E1" w:rsidRDefault="002F0884" w:rsidP="002F0884">
            <w:pPr>
              <w:rPr>
                <w:rFonts w:ascii="Arial" w:hAnsi="Arial" w:cs="Arial"/>
                <w:b/>
              </w:rPr>
            </w:pPr>
          </w:p>
        </w:tc>
        <w:tc>
          <w:tcPr>
            <w:tcW w:w="9387" w:type="dxa"/>
          </w:tcPr>
          <w:p w14:paraId="78B2F523" w14:textId="77777777" w:rsidR="002F0884" w:rsidRDefault="002F0884" w:rsidP="002F0884">
            <w:pPr>
              <w:contextualSpacing/>
              <w:rPr>
                <w:rStyle w:val="Hyperlink"/>
                <w:rFonts w:ascii="Arial" w:hAnsi="Arial" w:cs="Arial"/>
                <w:color w:val="auto"/>
                <w:u w:val="none"/>
              </w:rPr>
            </w:pPr>
            <w:r>
              <w:rPr>
                <w:rStyle w:val="Hyperlink"/>
                <w:rFonts w:ascii="Arial" w:hAnsi="Arial" w:cs="Arial"/>
                <w:color w:val="auto"/>
                <w:u w:val="none"/>
              </w:rPr>
              <w:t>The school followed the MAT’s schedule.</w:t>
            </w:r>
          </w:p>
          <w:p w14:paraId="51CFE9EB" w14:textId="77777777" w:rsidR="002F0884" w:rsidRDefault="002F0884" w:rsidP="002F0884">
            <w:pPr>
              <w:contextualSpacing/>
              <w:rPr>
                <w:rStyle w:val="Hyperlink"/>
                <w:rFonts w:ascii="Arial" w:hAnsi="Arial" w:cs="Arial"/>
                <w:color w:val="auto"/>
                <w:u w:val="none"/>
              </w:rPr>
            </w:pPr>
          </w:p>
          <w:p w14:paraId="5F3D9D2F" w14:textId="04732E9D" w:rsidR="002F0884" w:rsidRPr="002F0884" w:rsidRDefault="002F0884" w:rsidP="002F0884">
            <w:pPr>
              <w:contextualSpacing/>
              <w:rPr>
                <w:rStyle w:val="Hyperlink"/>
                <w:rFonts w:ascii="Arial" w:hAnsi="Arial" w:cs="Arial"/>
                <w:color w:val="auto"/>
                <w:u w:val="none"/>
              </w:rPr>
            </w:pPr>
          </w:p>
        </w:tc>
        <w:tc>
          <w:tcPr>
            <w:tcW w:w="742" w:type="dxa"/>
          </w:tcPr>
          <w:p w14:paraId="59C3F5EE" w14:textId="77777777" w:rsidR="002F0884" w:rsidRPr="00F833E1" w:rsidRDefault="002F0884" w:rsidP="002F0884">
            <w:pPr>
              <w:rPr>
                <w:rFonts w:ascii="Arial" w:hAnsi="Arial" w:cs="Arial"/>
              </w:rPr>
            </w:pPr>
          </w:p>
        </w:tc>
      </w:tr>
      <w:tr w:rsidR="002F0884" w:rsidRPr="00F833E1" w14:paraId="662BE7A0" w14:textId="77777777" w:rsidTr="0020046D">
        <w:tc>
          <w:tcPr>
            <w:tcW w:w="645" w:type="dxa"/>
          </w:tcPr>
          <w:p w14:paraId="30A4396A" w14:textId="2F31B45A" w:rsidR="002F0884" w:rsidRPr="00F833E1" w:rsidRDefault="002F0884" w:rsidP="002F0884">
            <w:pPr>
              <w:rPr>
                <w:rFonts w:ascii="Arial" w:hAnsi="Arial" w:cs="Arial"/>
              </w:rPr>
            </w:pPr>
            <w:r w:rsidRPr="00F833E1">
              <w:rPr>
                <w:rFonts w:ascii="Arial" w:hAnsi="Arial" w:cs="Arial"/>
              </w:rPr>
              <w:lastRenderedPageBreak/>
              <w:t>1</w:t>
            </w:r>
            <w:r>
              <w:rPr>
                <w:rFonts w:ascii="Arial" w:hAnsi="Arial" w:cs="Arial"/>
              </w:rPr>
              <w:t>4.2</w:t>
            </w:r>
          </w:p>
        </w:tc>
        <w:tc>
          <w:tcPr>
            <w:tcW w:w="9387" w:type="dxa"/>
          </w:tcPr>
          <w:p w14:paraId="273B58B3" w14:textId="61A39208" w:rsidR="002F0884" w:rsidRPr="006D1EA3" w:rsidRDefault="002F0884" w:rsidP="002F0884">
            <w:pPr>
              <w:rPr>
                <w:rFonts w:ascii="Arial" w:hAnsi="Arial" w:cs="Arial"/>
                <w:b/>
                <w:bCs/>
                <w:u w:val="single"/>
              </w:rPr>
            </w:pPr>
            <w:r w:rsidRPr="006D1EA3">
              <w:rPr>
                <w:rFonts w:ascii="Arial" w:hAnsi="Arial" w:cs="Arial"/>
                <w:b/>
                <w:bCs/>
                <w:u w:val="single"/>
              </w:rPr>
              <w:t xml:space="preserve">Policies for </w:t>
            </w:r>
            <w:r>
              <w:rPr>
                <w:rFonts w:ascii="Arial" w:hAnsi="Arial" w:cs="Arial"/>
                <w:b/>
                <w:bCs/>
                <w:u w:val="single"/>
              </w:rPr>
              <w:t>R</w:t>
            </w:r>
            <w:r w:rsidRPr="006D1EA3">
              <w:rPr>
                <w:rFonts w:ascii="Arial" w:hAnsi="Arial" w:cs="Arial"/>
                <w:b/>
                <w:bCs/>
                <w:u w:val="single"/>
              </w:rPr>
              <w:t xml:space="preserve">eview or </w:t>
            </w:r>
            <w:r>
              <w:rPr>
                <w:rFonts w:ascii="Arial" w:hAnsi="Arial" w:cs="Arial"/>
                <w:b/>
                <w:bCs/>
                <w:u w:val="single"/>
              </w:rPr>
              <w:t>A</w:t>
            </w:r>
            <w:r w:rsidRPr="006D1EA3">
              <w:rPr>
                <w:rFonts w:ascii="Arial" w:hAnsi="Arial" w:cs="Arial"/>
                <w:b/>
                <w:bCs/>
                <w:u w:val="single"/>
              </w:rPr>
              <w:t>pproval</w:t>
            </w:r>
          </w:p>
          <w:p w14:paraId="2AC67F8E" w14:textId="77777777" w:rsidR="002F0884" w:rsidRPr="00F833E1" w:rsidRDefault="002F0884" w:rsidP="002F0884">
            <w:pPr>
              <w:rPr>
                <w:rFonts w:ascii="Arial" w:hAnsi="Arial" w:cs="Arial"/>
                <w:u w:val="single"/>
              </w:rPr>
            </w:pPr>
          </w:p>
        </w:tc>
        <w:tc>
          <w:tcPr>
            <w:tcW w:w="742" w:type="dxa"/>
          </w:tcPr>
          <w:p w14:paraId="1C182ABA" w14:textId="77777777" w:rsidR="002F0884" w:rsidRPr="00F833E1" w:rsidRDefault="002F0884" w:rsidP="002F0884">
            <w:pPr>
              <w:rPr>
                <w:rFonts w:ascii="Arial" w:hAnsi="Arial" w:cs="Arial"/>
              </w:rPr>
            </w:pPr>
          </w:p>
        </w:tc>
      </w:tr>
      <w:tr w:rsidR="002F0884" w:rsidRPr="00F833E1" w14:paraId="219DD1FD" w14:textId="77777777" w:rsidTr="0020046D">
        <w:tc>
          <w:tcPr>
            <w:tcW w:w="645" w:type="dxa"/>
          </w:tcPr>
          <w:p w14:paraId="3D61DEF5" w14:textId="77777777" w:rsidR="002F0884" w:rsidRPr="00F833E1" w:rsidRDefault="002F0884" w:rsidP="002F0884">
            <w:pPr>
              <w:rPr>
                <w:rFonts w:ascii="Arial" w:hAnsi="Arial" w:cs="Arial"/>
              </w:rPr>
            </w:pPr>
          </w:p>
        </w:tc>
        <w:tc>
          <w:tcPr>
            <w:tcW w:w="9387" w:type="dxa"/>
          </w:tcPr>
          <w:p w14:paraId="487C8DB4" w14:textId="37E71A63" w:rsidR="002F0884" w:rsidRPr="00305246" w:rsidRDefault="00305246" w:rsidP="00305246">
            <w:pPr>
              <w:rPr>
                <w:rFonts w:ascii="Arial" w:hAnsi="Arial" w:cs="Arial"/>
              </w:rPr>
            </w:pPr>
            <w:r w:rsidRPr="00305246">
              <w:rPr>
                <w:rFonts w:ascii="Arial" w:hAnsi="Arial" w:cs="Arial"/>
              </w:rPr>
              <w:t xml:space="preserve">Governors received </w:t>
            </w:r>
            <w:r>
              <w:rPr>
                <w:rFonts w:ascii="Arial" w:hAnsi="Arial" w:cs="Arial"/>
              </w:rPr>
              <w:t>a copy of Peer on Peer Abuse policy and agreed to confirm their approval by email to the Head.</w:t>
            </w:r>
          </w:p>
          <w:p w14:paraId="6E4B771E" w14:textId="6D5514C5" w:rsidR="002F0884" w:rsidRPr="00305246" w:rsidRDefault="002F0884" w:rsidP="00305246">
            <w:pPr>
              <w:rPr>
                <w:rFonts w:ascii="Arial" w:hAnsi="Arial" w:cs="Arial"/>
                <w:u w:val="single"/>
              </w:rPr>
            </w:pPr>
          </w:p>
        </w:tc>
        <w:tc>
          <w:tcPr>
            <w:tcW w:w="742" w:type="dxa"/>
          </w:tcPr>
          <w:p w14:paraId="6025B501" w14:textId="77777777" w:rsidR="002F0884" w:rsidRPr="00F833E1" w:rsidRDefault="002F0884" w:rsidP="002F0884">
            <w:pPr>
              <w:rPr>
                <w:rFonts w:ascii="Arial" w:hAnsi="Arial" w:cs="Arial"/>
              </w:rPr>
            </w:pPr>
          </w:p>
        </w:tc>
      </w:tr>
      <w:tr w:rsidR="00305246" w:rsidRPr="00F833E1" w14:paraId="06AA5F89" w14:textId="77777777" w:rsidTr="0020046D">
        <w:tc>
          <w:tcPr>
            <w:tcW w:w="645" w:type="dxa"/>
          </w:tcPr>
          <w:p w14:paraId="361F3D43" w14:textId="4E6BC51C" w:rsidR="00305246" w:rsidRPr="00F833E1" w:rsidRDefault="00305246" w:rsidP="002F0884">
            <w:pPr>
              <w:rPr>
                <w:rFonts w:ascii="Arial" w:hAnsi="Arial" w:cs="Arial"/>
              </w:rPr>
            </w:pPr>
            <w:r>
              <w:rPr>
                <w:rFonts w:ascii="Arial" w:hAnsi="Arial" w:cs="Arial"/>
              </w:rPr>
              <w:t>14.3</w:t>
            </w:r>
          </w:p>
        </w:tc>
        <w:tc>
          <w:tcPr>
            <w:tcW w:w="9387" w:type="dxa"/>
          </w:tcPr>
          <w:p w14:paraId="3C0940AD" w14:textId="77777777" w:rsidR="00305246" w:rsidRDefault="00305246" w:rsidP="002F0884">
            <w:pPr>
              <w:rPr>
                <w:rFonts w:ascii="Arial" w:hAnsi="Arial" w:cs="Arial"/>
                <w:b/>
                <w:bCs/>
                <w:u w:val="single"/>
              </w:rPr>
            </w:pPr>
            <w:r>
              <w:rPr>
                <w:rFonts w:ascii="Arial" w:hAnsi="Arial" w:cs="Arial"/>
                <w:b/>
                <w:bCs/>
                <w:u w:val="single"/>
              </w:rPr>
              <w:t>Trust Policies</w:t>
            </w:r>
          </w:p>
          <w:p w14:paraId="677DFE6A" w14:textId="1CC4915C" w:rsidR="00305246" w:rsidRPr="006D1EA3" w:rsidRDefault="00305246" w:rsidP="002F0884">
            <w:pPr>
              <w:rPr>
                <w:rFonts w:ascii="Arial" w:hAnsi="Arial" w:cs="Arial"/>
                <w:b/>
                <w:bCs/>
                <w:u w:val="single"/>
              </w:rPr>
            </w:pPr>
          </w:p>
        </w:tc>
        <w:tc>
          <w:tcPr>
            <w:tcW w:w="742" w:type="dxa"/>
          </w:tcPr>
          <w:p w14:paraId="679628DC" w14:textId="77777777" w:rsidR="00305246" w:rsidRPr="00F833E1" w:rsidRDefault="00305246" w:rsidP="002F0884">
            <w:pPr>
              <w:rPr>
                <w:rFonts w:ascii="Arial" w:hAnsi="Arial" w:cs="Arial"/>
              </w:rPr>
            </w:pPr>
          </w:p>
        </w:tc>
      </w:tr>
      <w:tr w:rsidR="00305246" w:rsidRPr="00F833E1" w14:paraId="27D69A6E" w14:textId="77777777" w:rsidTr="0020046D">
        <w:tc>
          <w:tcPr>
            <w:tcW w:w="645" w:type="dxa"/>
          </w:tcPr>
          <w:p w14:paraId="7BC5D34E" w14:textId="77777777" w:rsidR="00305246" w:rsidRPr="00F833E1" w:rsidRDefault="00305246" w:rsidP="002F0884">
            <w:pPr>
              <w:rPr>
                <w:rFonts w:ascii="Arial" w:hAnsi="Arial" w:cs="Arial"/>
              </w:rPr>
            </w:pPr>
          </w:p>
        </w:tc>
        <w:tc>
          <w:tcPr>
            <w:tcW w:w="9387" w:type="dxa"/>
          </w:tcPr>
          <w:p w14:paraId="0641AFA4" w14:textId="77777777" w:rsidR="00305246" w:rsidRDefault="00305246" w:rsidP="002F0884">
            <w:pPr>
              <w:rPr>
                <w:rFonts w:ascii="Arial" w:hAnsi="Arial" w:cs="Arial"/>
                <w:bCs/>
              </w:rPr>
            </w:pPr>
            <w:r>
              <w:rPr>
                <w:rFonts w:ascii="Arial" w:hAnsi="Arial" w:cs="Arial"/>
                <w:bCs/>
              </w:rPr>
              <w:t>None.</w:t>
            </w:r>
          </w:p>
          <w:p w14:paraId="6F486253" w14:textId="2FE52ED0" w:rsidR="00305246" w:rsidRPr="00305246" w:rsidRDefault="00305246" w:rsidP="002F0884">
            <w:pPr>
              <w:rPr>
                <w:rFonts w:ascii="Arial" w:hAnsi="Arial" w:cs="Arial"/>
                <w:bCs/>
              </w:rPr>
            </w:pPr>
          </w:p>
        </w:tc>
        <w:tc>
          <w:tcPr>
            <w:tcW w:w="742" w:type="dxa"/>
          </w:tcPr>
          <w:p w14:paraId="46F10842" w14:textId="77777777" w:rsidR="00305246" w:rsidRPr="00F833E1" w:rsidRDefault="00305246" w:rsidP="002F0884">
            <w:pPr>
              <w:rPr>
                <w:rFonts w:ascii="Arial" w:hAnsi="Arial" w:cs="Arial"/>
              </w:rPr>
            </w:pPr>
          </w:p>
        </w:tc>
      </w:tr>
      <w:tr w:rsidR="002F0884" w:rsidRPr="00F833E1" w14:paraId="260AA916" w14:textId="77777777" w:rsidTr="0020046D">
        <w:tc>
          <w:tcPr>
            <w:tcW w:w="645" w:type="dxa"/>
          </w:tcPr>
          <w:p w14:paraId="155F08D3" w14:textId="7A75CAE8" w:rsidR="002F0884" w:rsidRPr="00F833E1" w:rsidRDefault="002F0884" w:rsidP="002F0884">
            <w:pPr>
              <w:rPr>
                <w:rFonts w:ascii="Arial" w:hAnsi="Arial" w:cs="Arial"/>
              </w:rPr>
            </w:pPr>
            <w:r w:rsidRPr="00F833E1">
              <w:rPr>
                <w:rFonts w:ascii="Arial" w:hAnsi="Arial" w:cs="Arial"/>
              </w:rPr>
              <w:t>1</w:t>
            </w:r>
            <w:r w:rsidR="00305246">
              <w:rPr>
                <w:rFonts w:ascii="Arial" w:hAnsi="Arial" w:cs="Arial"/>
              </w:rPr>
              <w:t>4</w:t>
            </w:r>
            <w:r>
              <w:rPr>
                <w:rFonts w:ascii="Arial" w:hAnsi="Arial" w:cs="Arial"/>
              </w:rPr>
              <w:t>.</w:t>
            </w:r>
            <w:r w:rsidR="00305246">
              <w:rPr>
                <w:rFonts w:ascii="Arial" w:hAnsi="Arial" w:cs="Arial"/>
              </w:rPr>
              <w:t>4</w:t>
            </w:r>
          </w:p>
        </w:tc>
        <w:tc>
          <w:tcPr>
            <w:tcW w:w="9387" w:type="dxa"/>
          </w:tcPr>
          <w:p w14:paraId="79E24CEF" w14:textId="5A824A69" w:rsidR="002F0884" w:rsidRPr="006D1EA3" w:rsidRDefault="002F0884" w:rsidP="002F0884">
            <w:pPr>
              <w:rPr>
                <w:rFonts w:ascii="Arial" w:hAnsi="Arial" w:cs="Arial"/>
                <w:b/>
                <w:bCs/>
                <w:u w:val="single"/>
              </w:rPr>
            </w:pPr>
            <w:r w:rsidRPr="006D1EA3">
              <w:rPr>
                <w:rFonts w:ascii="Arial" w:hAnsi="Arial" w:cs="Arial"/>
                <w:b/>
                <w:bCs/>
                <w:u w:val="single"/>
              </w:rPr>
              <w:t xml:space="preserve">General Data Protection Regulations </w:t>
            </w:r>
            <w:r>
              <w:rPr>
                <w:rFonts w:ascii="Arial" w:hAnsi="Arial" w:cs="Arial"/>
                <w:b/>
                <w:bCs/>
                <w:u w:val="single"/>
              </w:rPr>
              <w:t>(</w:t>
            </w:r>
            <w:r w:rsidRPr="006D1EA3">
              <w:rPr>
                <w:rFonts w:ascii="Arial" w:hAnsi="Arial" w:cs="Arial"/>
                <w:b/>
                <w:bCs/>
                <w:u w:val="single"/>
              </w:rPr>
              <w:t>GDPR</w:t>
            </w:r>
            <w:r>
              <w:rPr>
                <w:rFonts w:ascii="Arial" w:hAnsi="Arial" w:cs="Arial"/>
                <w:b/>
                <w:bCs/>
                <w:u w:val="single"/>
              </w:rPr>
              <w:t>)</w:t>
            </w:r>
          </w:p>
          <w:p w14:paraId="79AE5532" w14:textId="77777777" w:rsidR="002F0884" w:rsidRPr="00F833E1" w:rsidRDefault="002F0884" w:rsidP="002F0884">
            <w:pPr>
              <w:rPr>
                <w:rFonts w:ascii="Arial" w:hAnsi="Arial" w:cs="Arial"/>
                <w:u w:val="single"/>
              </w:rPr>
            </w:pPr>
          </w:p>
        </w:tc>
        <w:tc>
          <w:tcPr>
            <w:tcW w:w="742" w:type="dxa"/>
          </w:tcPr>
          <w:p w14:paraId="3007606B" w14:textId="77777777" w:rsidR="002F0884" w:rsidRPr="00F833E1" w:rsidRDefault="002F0884" w:rsidP="002F0884">
            <w:pPr>
              <w:rPr>
                <w:rFonts w:ascii="Arial" w:hAnsi="Arial" w:cs="Arial"/>
              </w:rPr>
            </w:pPr>
          </w:p>
        </w:tc>
      </w:tr>
      <w:tr w:rsidR="002F0884" w:rsidRPr="00F833E1" w14:paraId="54D8F5CA" w14:textId="77777777" w:rsidTr="0020046D">
        <w:tc>
          <w:tcPr>
            <w:tcW w:w="645" w:type="dxa"/>
          </w:tcPr>
          <w:p w14:paraId="02057E06" w14:textId="77777777" w:rsidR="002F0884" w:rsidRPr="00F833E1" w:rsidRDefault="002F0884" w:rsidP="002F0884">
            <w:pPr>
              <w:rPr>
                <w:rFonts w:ascii="Arial" w:hAnsi="Arial" w:cs="Arial"/>
              </w:rPr>
            </w:pPr>
          </w:p>
        </w:tc>
        <w:tc>
          <w:tcPr>
            <w:tcW w:w="9387" w:type="dxa"/>
          </w:tcPr>
          <w:p w14:paraId="27C0552B" w14:textId="721922C2" w:rsidR="002F0884" w:rsidRPr="00F833E1" w:rsidRDefault="002F0884" w:rsidP="002F0884">
            <w:pPr>
              <w:contextualSpacing/>
              <w:rPr>
                <w:rStyle w:val="Hyperlink"/>
                <w:rFonts w:ascii="Arial" w:hAnsi="Arial" w:cs="Arial"/>
                <w:color w:val="auto"/>
                <w:u w:val="none"/>
              </w:rPr>
            </w:pPr>
            <w:r>
              <w:rPr>
                <w:rStyle w:val="Hyperlink"/>
                <w:rFonts w:ascii="Arial" w:hAnsi="Arial" w:cs="Arial"/>
                <w:color w:val="auto"/>
                <w:u w:val="none"/>
              </w:rPr>
              <w:t>There had been no data breaches.</w:t>
            </w:r>
          </w:p>
          <w:p w14:paraId="189013D0" w14:textId="77777777" w:rsidR="002F0884" w:rsidRPr="00F833E1" w:rsidRDefault="002F0884" w:rsidP="002F0884">
            <w:pPr>
              <w:rPr>
                <w:rFonts w:ascii="Arial" w:hAnsi="Arial" w:cs="Arial"/>
                <w:u w:val="single"/>
              </w:rPr>
            </w:pPr>
          </w:p>
        </w:tc>
        <w:tc>
          <w:tcPr>
            <w:tcW w:w="742" w:type="dxa"/>
          </w:tcPr>
          <w:p w14:paraId="6A54DE17" w14:textId="77777777" w:rsidR="002F0884" w:rsidRPr="00F833E1" w:rsidRDefault="002F0884" w:rsidP="002F0884">
            <w:pPr>
              <w:rPr>
                <w:rFonts w:ascii="Arial" w:hAnsi="Arial" w:cs="Arial"/>
              </w:rPr>
            </w:pPr>
          </w:p>
        </w:tc>
      </w:tr>
      <w:tr w:rsidR="002F0884" w:rsidRPr="00F833E1" w14:paraId="1F3970CE" w14:textId="77777777" w:rsidTr="0020046D">
        <w:tc>
          <w:tcPr>
            <w:tcW w:w="645" w:type="dxa"/>
          </w:tcPr>
          <w:p w14:paraId="225A33A1" w14:textId="139196F3" w:rsidR="002F0884" w:rsidRPr="00F833E1" w:rsidRDefault="002F0884" w:rsidP="002F0884">
            <w:pPr>
              <w:rPr>
                <w:rFonts w:ascii="Arial" w:hAnsi="Arial" w:cs="Arial"/>
              </w:rPr>
            </w:pPr>
            <w:r>
              <w:rPr>
                <w:rFonts w:ascii="Arial" w:hAnsi="Arial" w:cs="Arial"/>
              </w:rPr>
              <w:t>1</w:t>
            </w:r>
            <w:r w:rsidR="00305246">
              <w:rPr>
                <w:rFonts w:ascii="Arial" w:hAnsi="Arial" w:cs="Arial"/>
              </w:rPr>
              <w:t>4</w:t>
            </w:r>
            <w:r>
              <w:rPr>
                <w:rFonts w:ascii="Arial" w:hAnsi="Arial" w:cs="Arial"/>
              </w:rPr>
              <w:t>.</w:t>
            </w:r>
            <w:r w:rsidR="00305246">
              <w:rPr>
                <w:rFonts w:ascii="Arial" w:hAnsi="Arial" w:cs="Arial"/>
              </w:rPr>
              <w:t>5</w:t>
            </w:r>
          </w:p>
        </w:tc>
        <w:tc>
          <w:tcPr>
            <w:tcW w:w="9387" w:type="dxa"/>
          </w:tcPr>
          <w:p w14:paraId="4342F34C" w14:textId="77777777" w:rsidR="002F0884" w:rsidRPr="006D1EA3" w:rsidRDefault="002F0884" w:rsidP="002F0884">
            <w:pPr>
              <w:rPr>
                <w:rFonts w:ascii="Arial" w:hAnsi="Arial" w:cs="Arial"/>
                <w:b/>
                <w:bCs/>
                <w:u w:val="single"/>
              </w:rPr>
            </w:pPr>
            <w:r w:rsidRPr="006D1EA3">
              <w:rPr>
                <w:rFonts w:ascii="Arial" w:hAnsi="Arial" w:cs="Arial"/>
                <w:b/>
                <w:bCs/>
                <w:u w:val="single"/>
              </w:rPr>
              <w:t>Academy Website</w:t>
            </w:r>
          </w:p>
          <w:p w14:paraId="11261050" w14:textId="2E21017D" w:rsidR="002F0884" w:rsidRPr="00F833E1" w:rsidRDefault="002F0884" w:rsidP="002F0884">
            <w:pPr>
              <w:rPr>
                <w:rFonts w:ascii="Arial" w:hAnsi="Arial" w:cs="Arial"/>
                <w:u w:val="single"/>
              </w:rPr>
            </w:pPr>
          </w:p>
        </w:tc>
        <w:tc>
          <w:tcPr>
            <w:tcW w:w="742" w:type="dxa"/>
          </w:tcPr>
          <w:p w14:paraId="7C4C893A" w14:textId="77777777" w:rsidR="002F0884" w:rsidRPr="00F833E1" w:rsidRDefault="002F0884" w:rsidP="002F0884">
            <w:pPr>
              <w:rPr>
                <w:rFonts w:ascii="Arial" w:hAnsi="Arial" w:cs="Arial"/>
              </w:rPr>
            </w:pPr>
          </w:p>
        </w:tc>
      </w:tr>
      <w:tr w:rsidR="002F0884" w:rsidRPr="00F833E1" w14:paraId="66A62A07" w14:textId="77777777" w:rsidTr="0020046D">
        <w:tc>
          <w:tcPr>
            <w:tcW w:w="645" w:type="dxa"/>
          </w:tcPr>
          <w:p w14:paraId="79A956B0" w14:textId="77777777" w:rsidR="002F0884" w:rsidRPr="00F833E1" w:rsidRDefault="002F0884" w:rsidP="002F0884">
            <w:pPr>
              <w:rPr>
                <w:rFonts w:ascii="Arial" w:hAnsi="Arial" w:cs="Arial"/>
              </w:rPr>
            </w:pPr>
          </w:p>
        </w:tc>
        <w:tc>
          <w:tcPr>
            <w:tcW w:w="9387" w:type="dxa"/>
          </w:tcPr>
          <w:p w14:paraId="17C2DA3D" w14:textId="77777777" w:rsidR="002F0884" w:rsidRDefault="002F0884" w:rsidP="00305246">
            <w:pPr>
              <w:rPr>
                <w:rFonts w:ascii="Arial" w:hAnsi="Arial" w:cs="Arial"/>
              </w:rPr>
            </w:pPr>
            <w:r w:rsidRPr="00F833E1">
              <w:rPr>
                <w:rFonts w:ascii="Arial" w:hAnsi="Arial" w:cs="Arial"/>
              </w:rPr>
              <w:t xml:space="preserve">Governors noted the requirement to ensure the statutory information was included on the website including governance information. </w:t>
            </w:r>
          </w:p>
          <w:p w14:paraId="5AF8AC59" w14:textId="77777777" w:rsidR="00305246" w:rsidRDefault="00305246" w:rsidP="00305246">
            <w:pPr>
              <w:rPr>
                <w:rFonts w:ascii="Arial" w:hAnsi="Arial" w:cs="Arial"/>
                <w:u w:val="single"/>
              </w:rPr>
            </w:pPr>
          </w:p>
          <w:p w14:paraId="20B16750" w14:textId="4EA6BEB5" w:rsidR="00305246" w:rsidRDefault="00305246" w:rsidP="00305246">
            <w:pPr>
              <w:rPr>
                <w:rFonts w:ascii="Arial" w:hAnsi="Arial" w:cs="Arial"/>
              </w:rPr>
            </w:pPr>
            <w:r>
              <w:rPr>
                <w:rFonts w:ascii="Arial" w:hAnsi="Arial" w:cs="Arial"/>
              </w:rPr>
              <w:t xml:space="preserve">The Head explained that Pupil Premium and PE Premium information needed to be uploaded.  Class teachers now had their own links to the </w:t>
            </w:r>
            <w:r w:rsidR="00405595">
              <w:rPr>
                <w:rFonts w:ascii="Arial" w:hAnsi="Arial" w:cs="Arial"/>
              </w:rPr>
              <w:t>website,</w:t>
            </w:r>
            <w:r>
              <w:rPr>
                <w:rFonts w:ascii="Arial" w:hAnsi="Arial" w:cs="Arial"/>
              </w:rPr>
              <w:t xml:space="preserve"> so they could update their own class pages.  They would receive training to be able to do this and the Head would monitor the content.</w:t>
            </w:r>
          </w:p>
          <w:p w14:paraId="062F301A" w14:textId="4AAB1780" w:rsidR="00305246" w:rsidRPr="00305246" w:rsidRDefault="00305246" w:rsidP="00305246">
            <w:pPr>
              <w:rPr>
                <w:rFonts w:ascii="Arial" w:hAnsi="Arial" w:cs="Arial"/>
              </w:rPr>
            </w:pPr>
          </w:p>
        </w:tc>
        <w:tc>
          <w:tcPr>
            <w:tcW w:w="742" w:type="dxa"/>
          </w:tcPr>
          <w:p w14:paraId="5B54FE21" w14:textId="77777777" w:rsidR="002F0884" w:rsidRPr="00F833E1" w:rsidRDefault="002F0884" w:rsidP="002F0884">
            <w:pPr>
              <w:rPr>
                <w:rFonts w:ascii="Arial" w:hAnsi="Arial" w:cs="Arial"/>
              </w:rPr>
            </w:pPr>
          </w:p>
        </w:tc>
      </w:tr>
      <w:tr w:rsidR="00405595" w:rsidRPr="00F833E1" w14:paraId="3FEFC81E" w14:textId="77777777" w:rsidTr="0020046D">
        <w:tc>
          <w:tcPr>
            <w:tcW w:w="645" w:type="dxa"/>
          </w:tcPr>
          <w:p w14:paraId="344C4BBF" w14:textId="25DF1070" w:rsidR="00405595" w:rsidRPr="00F833E1" w:rsidRDefault="00405595" w:rsidP="002F0884">
            <w:pPr>
              <w:rPr>
                <w:rFonts w:ascii="Arial" w:hAnsi="Arial" w:cs="Arial"/>
              </w:rPr>
            </w:pPr>
            <w:r>
              <w:rPr>
                <w:rFonts w:ascii="Arial" w:hAnsi="Arial" w:cs="Arial"/>
              </w:rPr>
              <w:t>14.6</w:t>
            </w:r>
          </w:p>
        </w:tc>
        <w:tc>
          <w:tcPr>
            <w:tcW w:w="9387" w:type="dxa"/>
          </w:tcPr>
          <w:p w14:paraId="1105E276" w14:textId="77777777" w:rsidR="00405595" w:rsidRDefault="00405595" w:rsidP="00305246">
            <w:pPr>
              <w:rPr>
                <w:rFonts w:ascii="Arial" w:hAnsi="Arial" w:cs="Arial"/>
                <w:b/>
                <w:u w:val="single"/>
              </w:rPr>
            </w:pPr>
            <w:r>
              <w:rPr>
                <w:rFonts w:ascii="Arial" w:hAnsi="Arial" w:cs="Arial"/>
                <w:b/>
                <w:u w:val="single"/>
              </w:rPr>
              <w:t>Educational Visits</w:t>
            </w:r>
          </w:p>
          <w:p w14:paraId="6E02A557" w14:textId="269A85A5" w:rsidR="00405595" w:rsidRPr="00405595" w:rsidRDefault="00405595" w:rsidP="00305246">
            <w:pPr>
              <w:rPr>
                <w:rFonts w:ascii="Arial" w:hAnsi="Arial" w:cs="Arial"/>
                <w:b/>
                <w:u w:val="single"/>
              </w:rPr>
            </w:pPr>
          </w:p>
        </w:tc>
        <w:tc>
          <w:tcPr>
            <w:tcW w:w="742" w:type="dxa"/>
          </w:tcPr>
          <w:p w14:paraId="768DFB54" w14:textId="77777777" w:rsidR="00405595" w:rsidRPr="00F833E1" w:rsidRDefault="00405595" w:rsidP="002F0884">
            <w:pPr>
              <w:rPr>
                <w:rFonts w:ascii="Arial" w:hAnsi="Arial" w:cs="Arial"/>
              </w:rPr>
            </w:pPr>
          </w:p>
        </w:tc>
      </w:tr>
      <w:tr w:rsidR="00405595" w:rsidRPr="00F833E1" w14:paraId="583D49E0" w14:textId="77777777" w:rsidTr="0020046D">
        <w:tc>
          <w:tcPr>
            <w:tcW w:w="645" w:type="dxa"/>
          </w:tcPr>
          <w:p w14:paraId="760EBDBE" w14:textId="77777777" w:rsidR="00405595" w:rsidRPr="00F833E1" w:rsidRDefault="00405595" w:rsidP="002F0884">
            <w:pPr>
              <w:rPr>
                <w:rFonts w:ascii="Arial" w:hAnsi="Arial" w:cs="Arial"/>
              </w:rPr>
            </w:pPr>
          </w:p>
        </w:tc>
        <w:tc>
          <w:tcPr>
            <w:tcW w:w="9387" w:type="dxa"/>
          </w:tcPr>
          <w:p w14:paraId="15309C41" w14:textId="77777777" w:rsidR="00405595" w:rsidRDefault="00405595" w:rsidP="00305246">
            <w:pPr>
              <w:rPr>
                <w:rFonts w:ascii="Arial" w:hAnsi="Arial" w:cs="Arial"/>
              </w:rPr>
            </w:pPr>
            <w:r>
              <w:rPr>
                <w:rFonts w:ascii="Arial" w:hAnsi="Arial" w:cs="Arial"/>
              </w:rPr>
              <w:t>The residential to Bawdsey Manor had gone well and had been rebooked for next year.</w:t>
            </w:r>
          </w:p>
          <w:p w14:paraId="2E920860" w14:textId="2379DD6E" w:rsidR="00405595" w:rsidRPr="00405595" w:rsidRDefault="00405595" w:rsidP="00305246">
            <w:pPr>
              <w:rPr>
                <w:rFonts w:ascii="Arial" w:hAnsi="Arial" w:cs="Arial"/>
              </w:rPr>
            </w:pPr>
          </w:p>
        </w:tc>
        <w:tc>
          <w:tcPr>
            <w:tcW w:w="742" w:type="dxa"/>
          </w:tcPr>
          <w:p w14:paraId="33582983" w14:textId="77777777" w:rsidR="00405595" w:rsidRPr="00F833E1" w:rsidRDefault="00405595" w:rsidP="002F0884">
            <w:pPr>
              <w:rPr>
                <w:rFonts w:ascii="Arial" w:hAnsi="Arial" w:cs="Arial"/>
              </w:rPr>
            </w:pPr>
          </w:p>
        </w:tc>
      </w:tr>
      <w:tr w:rsidR="00405595" w:rsidRPr="00F833E1" w14:paraId="5B597FD6" w14:textId="77777777" w:rsidTr="0020046D">
        <w:tc>
          <w:tcPr>
            <w:tcW w:w="645" w:type="dxa"/>
          </w:tcPr>
          <w:p w14:paraId="13ADD485" w14:textId="4D7899BE" w:rsidR="00405595" w:rsidRPr="00405595" w:rsidRDefault="00405595" w:rsidP="002F0884">
            <w:pPr>
              <w:rPr>
                <w:rFonts w:ascii="Arial" w:hAnsi="Arial" w:cs="Arial"/>
                <w:b/>
              </w:rPr>
            </w:pPr>
            <w:r>
              <w:rPr>
                <w:rFonts w:ascii="Arial" w:hAnsi="Arial" w:cs="Arial"/>
                <w:b/>
              </w:rPr>
              <w:t>16</w:t>
            </w:r>
          </w:p>
        </w:tc>
        <w:tc>
          <w:tcPr>
            <w:tcW w:w="9387" w:type="dxa"/>
          </w:tcPr>
          <w:p w14:paraId="14D7FE6E" w14:textId="77777777" w:rsidR="00405595" w:rsidRDefault="00405595" w:rsidP="00305246">
            <w:pPr>
              <w:rPr>
                <w:rFonts w:ascii="Arial" w:hAnsi="Arial" w:cs="Arial"/>
                <w:b/>
                <w:u w:val="single"/>
              </w:rPr>
            </w:pPr>
            <w:r>
              <w:rPr>
                <w:rFonts w:ascii="Arial" w:hAnsi="Arial" w:cs="Arial"/>
                <w:b/>
                <w:u w:val="single"/>
              </w:rPr>
              <w:t>REPORTS FROM COMMITTEES, WORKING PARTIES AND GOVERNORS’ MONITORING</w:t>
            </w:r>
          </w:p>
          <w:p w14:paraId="0EBEA1F9" w14:textId="26D6ADD8" w:rsidR="00405595" w:rsidRPr="00405595" w:rsidRDefault="00405595" w:rsidP="00305246">
            <w:pPr>
              <w:rPr>
                <w:rFonts w:ascii="Arial" w:hAnsi="Arial" w:cs="Arial"/>
                <w:b/>
                <w:u w:val="single"/>
              </w:rPr>
            </w:pPr>
          </w:p>
        </w:tc>
        <w:tc>
          <w:tcPr>
            <w:tcW w:w="742" w:type="dxa"/>
          </w:tcPr>
          <w:p w14:paraId="42589504" w14:textId="77777777" w:rsidR="00405595" w:rsidRPr="00F833E1" w:rsidRDefault="00405595" w:rsidP="002F0884">
            <w:pPr>
              <w:rPr>
                <w:rFonts w:ascii="Arial" w:hAnsi="Arial" w:cs="Arial"/>
              </w:rPr>
            </w:pPr>
          </w:p>
        </w:tc>
      </w:tr>
      <w:tr w:rsidR="00405595" w:rsidRPr="00F833E1" w14:paraId="19D5148E" w14:textId="77777777" w:rsidTr="0020046D">
        <w:tc>
          <w:tcPr>
            <w:tcW w:w="645" w:type="dxa"/>
          </w:tcPr>
          <w:p w14:paraId="647AE131" w14:textId="46BD3835" w:rsidR="00405595" w:rsidRPr="00F833E1" w:rsidRDefault="00405595" w:rsidP="002F0884">
            <w:pPr>
              <w:rPr>
                <w:rFonts w:ascii="Arial" w:hAnsi="Arial" w:cs="Arial"/>
              </w:rPr>
            </w:pPr>
            <w:r>
              <w:rPr>
                <w:rFonts w:ascii="Arial" w:hAnsi="Arial" w:cs="Arial"/>
              </w:rPr>
              <w:t>16.1</w:t>
            </w:r>
          </w:p>
        </w:tc>
        <w:tc>
          <w:tcPr>
            <w:tcW w:w="9387" w:type="dxa"/>
          </w:tcPr>
          <w:p w14:paraId="435BBD9C" w14:textId="042D97C6" w:rsidR="00405595" w:rsidRDefault="002A5FD8" w:rsidP="00305246">
            <w:pPr>
              <w:rPr>
                <w:rFonts w:ascii="Arial" w:hAnsi="Arial" w:cs="Arial"/>
                <w:b/>
                <w:u w:val="single"/>
              </w:rPr>
            </w:pPr>
            <w:r>
              <w:rPr>
                <w:rFonts w:ascii="Arial" w:hAnsi="Arial" w:cs="Arial"/>
                <w:b/>
                <w:u w:val="single"/>
              </w:rPr>
              <w:t>Reports from Committees</w:t>
            </w:r>
          </w:p>
          <w:p w14:paraId="591DF8FB" w14:textId="3621A24A" w:rsidR="00405595" w:rsidRPr="00405595" w:rsidRDefault="00405595" w:rsidP="00305246">
            <w:pPr>
              <w:rPr>
                <w:rFonts w:ascii="Arial" w:hAnsi="Arial" w:cs="Arial"/>
                <w:b/>
                <w:u w:val="single"/>
              </w:rPr>
            </w:pPr>
          </w:p>
        </w:tc>
        <w:tc>
          <w:tcPr>
            <w:tcW w:w="742" w:type="dxa"/>
          </w:tcPr>
          <w:p w14:paraId="6DE58967" w14:textId="77777777" w:rsidR="00405595" w:rsidRPr="00F833E1" w:rsidRDefault="00405595" w:rsidP="002F0884">
            <w:pPr>
              <w:rPr>
                <w:rFonts w:ascii="Arial" w:hAnsi="Arial" w:cs="Arial"/>
              </w:rPr>
            </w:pPr>
          </w:p>
        </w:tc>
      </w:tr>
      <w:tr w:rsidR="00405595" w:rsidRPr="00F833E1" w14:paraId="070A34AB" w14:textId="77777777" w:rsidTr="0020046D">
        <w:tc>
          <w:tcPr>
            <w:tcW w:w="645" w:type="dxa"/>
          </w:tcPr>
          <w:p w14:paraId="39547BC8" w14:textId="77777777" w:rsidR="00405595" w:rsidRPr="00F833E1" w:rsidRDefault="00405595" w:rsidP="002F0884">
            <w:pPr>
              <w:rPr>
                <w:rFonts w:ascii="Arial" w:hAnsi="Arial" w:cs="Arial"/>
              </w:rPr>
            </w:pPr>
          </w:p>
        </w:tc>
        <w:tc>
          <w:tcPr>
            <w:tcW w:w="9387" w:type="dxa"/>
          </w:tcPr>
          <w:p w14:paraId="2E8440EA" w14:textId="77777777" w:rsidR="00405595" w:rsidRDefault="00405595" w:rsidP="00305246">
            <w:pPr>
              <w:rPr>
                <w:rFonts w:ascii="Arial" w:hAnsi="Arial" w:cs="Arial"/>
              </w:rPr>
            </w:pPr>
            <w:r>
              <w:rPr>
                <w:rFonts w:ascii="Arial" w:hAnsi="Arial" w:cs="Arial"/>
              </w:rPr>
              <w:t>None.</w:t>
            </w:r>
          </w:p>
          <w:p w14:paraId="791D6B9D" w14:textId="4D7577DD" w:rsidR="002A5FD8" w:rsidRDefault="002A5FD8" w:rsidP="00305246">
            <w:pPr>
              <w:rPr>
                <w:rFonts w:ascii="Arial" w:hAnsi="Arial" w:cs="Arial"/>
              </w:rPr>
            </w:pPr>
          </w:p>
        </w:tc>
        <w:tc>
          <w:tcPr>
            <w:tcW w:w="742" w:type="dxa"/>
          </w:tcPr>
          <w:p w14:paraId="78B65C92" w14:textId="77777777" w:rsidR="00405595" w:rsidRPr="00F833E1" w:rsidRDefault="00405595" w:rsidP="002F0884">
            <w:pPr>
              <w:rPr>
                <w:rFonts w:ascii="Arial" w:hAnsi="Arial" w:cs="Arial"/>
              </w:rPr>
            </w:pPr>
          </w:p>
        </w:tc>
      </w:tr>
      <w:tr w:rsidR="00405595" w:rsidRPr="00F833E1" w14:paraId="779DD704" w14:textId="77777777" w:rsidTr="0020046D">
        <w:tc>
          <w:tcPr>
            <w:tcW w:w="645" w:type="dxa"/>
          </w:tcPr>
          <w:p w14:paraId="20C9AF7D" w14:textId="784338A8" w:rsidR="00405595" w:rsidRPr="00F833E1" w:rsidRDefault="002A5FD8" w:rsidP="002F0884">
            <w:pPr>
              <w:rPr>
                <w:rFonts w:ascii="Arial" w:hAnsi="Arial" w:cs="Arial"/>
              </w:rPr>
            </w:pPr>
            <w:r>
              <w:rPr>
                <w:rFonts w:ascii="Arial" w:hAnsi="Arial" w:cs="Arial"/>
              </w:rPr>
              <w:t>16.2</w:t>
            </w:r>
          </w:p>
        </w:tc>
        <w:tc>
          <w:tcPr>
            <w:tcW w:w="9387" w:type="dxa"/>
          </w:tcPr>
          <w:p w14:paraId="7FA73A53" w14:textId="77777777" w:rsidR="00405595" w:rsidRDefault="002A5FD8" w:rsidP="00305246">
            <w:pPr>
              <w:rPr>
                <w:rFonts w:ascii="Arial" w:hAnsi="Arial" w:cs="Arial"/>
                <w:b/>
                <w:u w:val="single"/>
              </w:rPr>
            </w:pPr>
            <w:r>
              <w:rPr>
                <w:rFonts w:ascii="Arial" w:hAnsi="Arial" w:cs="Arial"/>
                <w:b/>
                <w:u w:val="single"/>
              </w:rPr>
              <w:t>Reports from Governor Monitoring</w:t>
            </w:r>
          </w:p>
          <w:p w14:paraId="745E1D75" w14:textId="7CA922C1" w:rsidR="002A5FD8" w:rsidRPr="002A5FD8" w:rsidRDefault="002A5FD8" w:rsidP="00305246">
            <w:pPr>
              <w:rPr>
                <w:rFonts w:ascii="Arial" w:hAnsi="Arial" w:cs="Arial"/>
                <w:b/>
                <w:u w:val="single"/>
              </w:rPr>
            </w:pPr>
          </w:p>
        </w:tc>
        <w:tc>
          <w:tcPr>
            <w:tcW w:w="742" w:type="dxa"/>
          </w:tcPr>
          <w:p w14:paraId="599D038B" w14:textId="77777777" w:rsidR="00405595" w:rsidRPr="00F833E1" w:rsidRDefault="00405595" w:rsidP="002F0884">
            <w:pPr>
              <w:rPr>
                <w:rFonts w:ascii="Arial" w:hAnsi="Arial" w:cs="Arial"/>
              </w:rPr>
            </w:pPr>
          </w:p>
        </w:tc>
      </w:tr>
      <w:tr w:rsidR="002F0884" w:rsidRPr="00F833E1" w14:paraId="06A78F27" w14:textId="77777777" w:rsidTr="0020046D">
        <w:tc>
          <w:tcPr>
            <w:tcW w:w="645" w:type="dxa"/>
          </w:tcPr>
          <w:p w14:paraId="0106EC13" w14:textId="48AEB2F9" w:rsidR="002F0884" w:rsidRPr="00F833E1" w:rsidRDefault="002F0884" w:rsidP="002F0884">
            <w:pPr>
              <w:rPr>
                <w:rFonts w:ascii="Arial" w:hAnsi="Arial" w:cs="Arial"/>
                <w:b/>
              </w:rPr>
            </w:pPr>
          </w:p>
        </w:tc>
        <w:tc>
          <w:tcPr>
            <w:tcW w:w="9387" w:type="dxa"/>
          </w:tcPr>
          <w:p w14:paraId="532EF198" w14:textId="125626A3" w:rsidR="002F0884" w:rsidRDefault="002A5FD8" w:rsidP="002F0884">
            <w:pPr>
              <w:rPr>
                <w:rFonts w:ascii="Arial" w:hAnsi="Arial" w:cs="Arial"/>
              </w:rPr>
            </w:pPr>
            <w:r>
              <w:rPr>
                <w:rFonts w:ascii="Arial" w:hAnsi="Arial" w:cs="Arial"/>
              </w:rPr>
              <w:t>The Chair confirmed that she would carry out a safeguarding visit (including review of SCR) after half term.</w:t>
            </w:r>
          </w:p>
          <w:p w14:paraId="3F564E5B" w14:textId="053EBEEB" w:rsidR="002A5FD8" w:rsidRPr="002A5FD8" w:rsidRDefault="002A5FD8" w:rsidP="002F0884">
            <w:pPr>
              <w:rPr>
                <w:rFonts w:ascii="Arial" w:hAnsi="Arial" w:cs="Arial"/>
              </w:rPr>
            </w:pPr>
          </w:p>
        </w:tc>
        <w:tc>
          <w:tcPr>
            <w:tcW w:w="742" w:type="dxa"/>
          </w:tcPr>
          <w:p w14:paraId="6D08D385" w14:textId="77777777" w:rsidR="002F0884" w:rsidRPr="00F833E1" w:rsidRDefault="002F0884" w:rsidP="002F0884">
            <w:pPr>
              <w:rPr>
                <w:rFonts w:ascii="Arial" w:hAnsi="Arial" w:cs="Arial"/>
              </w:rPr>
            </w:pPr>
          </w:p>
        </w:tc>
      </w:tr>
      <w:tr w:rsidR="002A5FD8" w:rsidRPr="00F833E1" w14:paraId="112120AD" w14:textId="77777777" w:rsidTr="0020046D">
        <w:tc>
          <w:tcPr>
            <w:tcW w:w="645" w:type="dxa"/>
          </w:tcPr>
          <w:p w14:paraId="7894654E" w14:textId="5269813E" w:rsidR="002A5FD8" w:rsidRPr="00F833E1" w:rsidRDefault="002A5FD8" w:rsidP="002A5FD8">
            <w:pPr>
              <w:rPr>
                <w:rFonts w:ascii="Arial" w:hAnsi="Arial" w:cs="Arial"/>
                <w:b/>
              </w:rPr>
            </w:pPr>
            <w:r w:rsidRPr="00F833E1">
              <w:rPr>
                <w:rFonts w:ascii="Arial" w:hAnsi="Arial" w:cs="Arial"/>
                <w:b/>
              </w:rPr>
              <w:t>1</w:t>
            </w:r>
            <w:r>
              <w:rPr>
                <w:rFonts w:ascii="Arial" w:hAnsi="Arial" w:cs="Arial"/>
                <w:b/>
              </w:rPr>
              <w:t>7</w:t>
            </w:r>
          </w:p>
        </w:tc>
        <w:tc>
          <w:tcPr>
            <w:tcW w:w="9387" w:type="dxa"/>
          </w:tcPr>
          <w:p w14:paraId="44335180" w14:textId="77777777" w:rsidR="002A5FD8" w:rsidRPr="00F833E1" w:rsidRDefault="002A5FD8" w:rsidP="002A5FD8">
            <w:pPr>
              <w:rPr>
                <w:rFonts w:ascii="Arial" w:hAnsi="Arial" w:cs="Arial"/>
                <w:b/>
                <w:u w:val="single"/>
              </w:rPr>
            </w:pPr>
            <w:r w:rsidRPr="00F833E1">
              <w:rPr>
                <w:rFonts w:ascii="Arial" w:hAnsi="Arial" w:cs="Arial"/>
                <w:b/>
                <w:u w:val="single"/>
              </w:rPr>
              <w:t>GOVERNOR TRAINING AND DEVELOPMENT</w:t>
            </w:r>
          </w:p>
          <w:p w14:paraId="6FFF63EF" w14:textId="77777777" w:rsidR="002A5FD8" w:rsidRPr="00F833E1" w:rsidRDefault="002A5FD8" w:rsidP="002A5FD8">
            <w:pPr>
              <w:rPr>
                <w:rFonts w:ascii="Arial" w:hAnsi="Arial" w:cs="Arial"/>
                <w:b/>
                <w:u w:val="single"/>
              </w:rPr>
            </w:pPr>
          </w:p>
        </w:tc>
        <w:tc>
          <w:tcPr>
            <w:tcW w:w="742" w:type="dxa"/>
          </w:tcPr>
          <w:p w14:paraId="33A9B8BE" w14:textId="77777777" w:rsidR="002A5FD8" w:rsidRPr="00F833E1" w:rsidRDefault="002A5FD8" w:rsidP="002A5FD8">
            <w:pPr>
              <w:rPr>
                <w:rFonts w:ascii="Arial" w:hAnsi="Arial" w:cs="Arial"/>
              </w:rPr>
            </w:pPr>
          </w:p>
        </w:tc>
      </w:tr>
      <w:tr w:rsidR="002A5FD8" w:rsidRPr="00F833E1" w14:paraId="34AC02AD" w14:textId="77777777" w:rsidTr="0020046D">
        <w:tc>
          <w:tcPr>
            <w:tcW w:w="645" w:type="dxa"/>
          </w:tcPr>
          <w:p w14:paraId="66B407A6" w14:textId="13887ED9" w:rsidR="002A5FD8" w:rsidRPr="00F833E1" w:rsidRDefault="002A5FD8" w:rsidP="002A5FD8">
            <w:pPr>
              <w:rPr>
                <w:rFonts w:ascii="Arial" w:hAnsi="Arial" w:cs="Arial"/>
              </w:rPr>
            </w:pPr>
            <w:r>
              <w:rPr>
                <w:rFonts w:ascii="Arial" w:hAnsi="Arial" w:cs="Arial"/>
              </w:rPr>
              <w:t>17.1</w:t>
            </w:r>
          </w:p>
        </w:tc>
        <w:tc>
          <w:tcPr>
            <w:tcW w:w="9387" w:type="dxa"/>
          </w:tcPr>
          <w:p w14:paraId="2C509A9A" w14:textId="18A8045B" w:rsidR="002A5FD8" w:rsidRPr="00F833E1" w:rsidRDefault="002A5FD8" w:rsidP="002A5FD8">
            <w:pPr>
              <w:rPr>
                <w:rFonts w:ascii="Arial" w:hAnsi="Arial" w:cs="Arial"/>
              </w:rPr>
            </w:pPr>
            <w:r>
              <w:rPr>
                <w:rFonts w:ascii="Arial" w:hAnsi="Arial" w:cs="Arial"/>
              </w:rPr>
              <w:t>None.</w:t>
            </w:r>
          </w:p>
          <w:p w14:paraId="239648BE" w14:textId="77777777" w:rsidR="002A5FD8" w:rsidRPr="00F833E1" w:rsidRDefault="002A5FD8" w:rsidP="002A5FD8">
            <w:pPr>
              <w:rPr>
                <w:rFonts w:ascii="Arial" w:hAnsi="Arial" w:cs="Arial"/>
              </w:rPr>
            </w:pPr>
          </w:p>
        </w:tc>
        <w:tc>
          <w:tcPr>
            <w:tcW w:w="742" w:type="dxa"/>
          </w:tcPr>
          <w:p w14:paraId="577167E8" w14:textId="77777777" w:rsidR="002A5FD8" w:rsidRPr="00F833E1" w:rsidRDefault="002A5FD8" w:rsidP="002A5FD8">
            <w:pPr>
              <w:rPr>
                <w:rFonts w:ascii="Arial" w:hAnsi="Arial" w:cs="Arial"/>
              </w:rPr>
            </w:pPr>
          </w:p>
        </w:tc>
      </w:tr>
      <w:tr w:rsidR="002A5FD8" w:rsidRPr="00F833E1" w14:paraId="12196691" w14:textId="77777777" w:rsidTr="0020046D">
        <w:tc>
          <w:tcPr>
            <w:tcW w:w="645" w:type="dxa"/>
          </w:tcPr>
          <w:p w14:paraId="39CAE046" w14:textId="4FCFF9CF" w:rsidR="002A5FD8" w:rsidRPr="00F833E1" w:rsidRDefault="002A5FD8" w:rsidP="002A5FD8">
            <w:pPr>
              <w:rPr>
                <w:rFonts w:ascii="Arial" w:hAnsi="Arial" w:cs="Arial"/>
              </w:rPr>
            </w:pPr>
            <w:r>
              <w:rPr>
                <w:rFonts w:ascii="Arial" w:hAnsi="Arial" w:cs="Arial"/>
              </w:rPr>
              <w:t>17.2</w:t>
            </w:r>
          </w:p>
        </w:tc>
        <w:tc>
          <w:tcPr>
            <w:tcW w:w="9387" w:type="dxa"/>
          </w:tcPr>
          <w:p w14:paraId="68A368E4" w14:textId="3284AFB8" w:rsidR="002A5FD8" w:rsidRDefault="002A5FD8" w:rsidP="002A5FD8">
            <w:pPr>
              <w:rPr>
                <w:rFonts w:ascii="Arial" w:hAnsi="Arial" w:cs="Arial"/>
              </w:rPr>
            </w:pPr>
            <w:r>
              <w:rPr>
                <w:rFonts w:ascii="Arial" w:hAnsi="Arial" w:cs="Arial"/>
              </w:rPr>
              <w:t xml:space="preserve">Governors agreed to complete safeguarding training. </w:t>
            </w:r>
          </w:p>
          <w:p w14:paraId="370AB0C0" w14:textId="77777777" w:rsidR="002A5FD8" w:rsidRPr="00F833E1" w:rsidRDefault="002A5FD8" w:rsidP="002A5FD8">
            <w:pPr>
              <w:rPr>
                <w:rFonts w:ascii="Arial" w:hAnsi="Arial" w:cs="Arial"/>
              </w:rPr>
            </w:pPr>
          </w:p>
        </w:tc>
        <w:tc>
          <w:tcPr>
            <w:tcW w:w="742" w:type="dxa"/>
          </w:tcPr>
          <w:p w14:paraId="302B8EFE" w14:textId="77777777" w:rsidR="002A5FD8" w:rsidRPr="00F833E1" w:rsidRDefault="002A5FD8" w:rsidP="002A5FD8">
            <w:pPr>
              <w:rPr>
                <w:rFonts w:ascii="Arial" w:hAnsi="Arial" w:cs="Arial"/>
              </w:rPr>
            </w:pPr>
          </w:p>
        </w:tc>
      </w:tr>
      <w:tr w:rsidR="002A5FD8" w:rsidRPr="00F833E1" w14:paraId="3E08AE87" w14:textId="77777777" w:rsidTr="0020046D">
        <w:tc>
          <w:tcPr>
            <w:tcW w:w="645" w:type="dxa"/>
          </w:tcPr>
          <w:p w14:paraId="7D8EC30A" w14:textId="26A0EC61" w:rsidR="002A5FD8" w:rsidRPr="00F833E1" w:rsidRDefault="002A5FD8" w:rsidP="002A5FD8">
            <w:pPr>
              <w:contextualSpacing/>
              <w:rPr>
                <w:rFonts w:ascii="Arial" w:hAnsi="Arial" w:cs="Arial"/>
                <w:b/>
              </w:rPr>
            </w:pPr>
            <w:r w:rsidRPr="00F833E1">
              <w:rPr>
                <w:rFonts w:ascii="Arial" w:hAnsi="Arial" w:cs="Arial"/>
                <w:b/>
              </w:rPr>
              <w:t>1</w:t>
            </w:r>
            <w:r>
              <w:rPr>
                <w:rFonts w:ascii="Arial" w:hAnsi="Arial" w:cs="Arial"/>
                <w:b/>
              </w:rPr>
              <w:t>8</w:t>
            </w:r>
          </w:p>
        </w:tc>
        <w:tc>
          <w:tcPr>
            <w:tcW w:w="9387" w:type="dxa"/>
          </w:tcPr>
          <w:p w14:paraId="68DD4D8B" w14:textId="77777777" w:rsidR="002A5FD8" w:rsidRPr="00F833E1" w:rsidRDefault="002A5FD8" w:rsidP="002A5FD8">
            <w:pPr>
              <w:contextualSpacing/>
              <w:rPr>
                <w:rFonts w:ascii="Arial" w:hAnsi="Arial" w:cs="Arial"/>
                <w:b/>
                <w:u w:val="single"/>
              </w:rPr>
            </w:pPr>
            <w:r w:rsidRPr="00F833E1">
              <w:rPr>
                <w:rFonts w:ascii="Arial" w:hAnsi="Arial" w:cs="Arial"/>
                <w:b/>
                <w:u w:val="single"/>
              </w:rPr>
              <w:t>GOVERNOR HEADLINES AND THE KNOWLEDGE</w:t>
            </w:r>
          </w:p>
          <w:p w14:paraId="0CF4B187" w14:textId="77777777" w:rsidR="002A5FD8" w:rsidRPr="00F833E1" w:rsidRDefault="002A5FD8" w:rsidP="002A5FD8">
            <w:pPr>
              <w:contextualSpacing/>
              <w:rPr>
                <w:rFonts w:ascii="Arial" w:hAnsi="Arial" w:cs="Arial"/>
                <w:b/>
                <w:u w:val="single"/>
              </w:rPr>
            </w:pPr>
          </w:p>
        </w:tc>
        <w:tc>
          <w:tcPr>
            <w:tcW w:w="742" w:type="dxa"/>
          </w:tcPr>
          <w:p w14:paraId="224B4E54" w14:textId="77777777" w:rsidR="002A5FD8" w:rsidRPr="00F833E1" w:rsidRDefault="002A5FD8" w:rsidP="002A5FD8">
            <w:pPr>
              <w:contextualSpacing/>
              <w:rPr>
                <w:rFonts w:ascii="Arial" w:hAnsi="Arial" w:cs="Arial"/>
              </w:rPr>
            </w:pPr>
          </w:p>
        </w:tc>
      </w:tr>
      <w:tr w:rsidR="002A5FD8" w:rsidRPr="00F833E1" w14:paraId="293FB8E5" w14:textId="77777777" w:rsidTr="0020046D">
        <w:tc>
          <w:tcPr>
            <w:tcW w:w="645" w:type="dxa"/>
          </w:tcPr>
          <w:p w14:paraId="6E1C4BDB" w14:textId="77777777" w:rsidR="002A5FD8" w:rsidRPr="00F833E1" w:rsidRDefault="002A5FD8" w:rsidP="002A5FD8">
            <w:pPr>
              <w:contextualSpacing/>
              <w:rPr>
                <w:rFonts w:ascii="Arial" w:hAnsi="Arial" w:cs="Arial"/>
              </w:rPr>
            </w:pPr>
          </w:p>
        </w:tc>
        <w:tc>
          <w:tcPr>
            <w:tcW w:w="9387" w:type="dxa"/>
          </w:tcPr>
          <w:p w14:paraId="4E96F017" w14:textId="0A58ACFB" w:rsidR="002A5FD8" w:rsidRPr="00F833E1" w:rsidRDefault="002A5FD8" w:rsidP="002A5FD8">
            <w:pPr>
              <w:rPr>
                <w:rFonts w:ascii="Arial" w:hAnsi="Arial" w:cs="Arial"/>
              </w:rPr>
            </w:pPr>
            <w:r>
              <w:rPr>
                <w:rFonts w:ascii="Arial" w:hAnsi="Arial" w:cs="Arial"/>
              </w:rPr>
              <w:t>Nothing to report.</w:t>
            </w:r>
          </w:p>
          <w:p w14:paraId="0F8592FA" w14:textId="77777777" w:rsidR="002A5FD8" w:rsidRPr="00F833E1" w:rsidRDefault="002A5FD8" w:rsidP="002A5FD8">
            <w:pPr>
              <w:contextualSpacing/>
              <w:rPr>
                <w:rStyle w:val="Hyperlink"/>
                <w:rFonts w:ascii="Arial" w:hAnsi="Arial" w:cs="Arial"/>
                <w:color w:val="auto"/>
              </w:rPr>
            </w:pPr>
          </w:p>
        </w:tc>
        <w:tc>
          <w:tcPr>
            <w:tcW w:w="742" w:type="dxa"/>
          </w:tcPr>
          <w:p w14:paraId="12643486" w14:textId="77777777" w:rsidR="002A5FD8" w:rsidRPr="00F833E1" w:rsidRDefault="002A5FD8" w:rsidP="002A5FD8">
            <w:pPr>
              <w:contextualSpacing/>
              <w:rPr>
                <w:rFonts w:ascii="Arial" w:hAnsi="Arial" w:cs="Arial"/>
              </w:rPr>
            </w:pPr>
          </w:p>
        </w:tc>
      </w:tr>
      <w:tr w:rsidR="002A5FD8" w:rsidRPr="00F833E1" w14:paraId="0ED42422" w14:textId="77777777" w:rsidTr="0020046D">
        <w:tc>
          <w:tcPr>
            <w:tcW w:w="645" w:type="dxa"/>
          </w:tcPr>
          <w:p w14:paraId="0CA4F639" w14:textId="3B63F2C6" w:rsidR="002A5FD8" w:rsidRPr="00F833E1" w:rsidRDefault="002A5FD8" w:rsidP="002A5FD8">
            <w:pPr>
              <w:rPr>
                <w:rFonts w:ascii="Arial" w:hAnsi="Arial" w:cs="Arial"/>
                <w:b/>
              </w:rPr>
            </w:pPr>
            <w:r w:rsidRPr="00F833E1">
              <w:rPr>
                <w:rFonts w:ascii="Arial" w:hAnsi="Arial" w:cs="Arial"/>
                <w:b/>
              </w:rPr>
              <w:t>1</w:t>
            </w:r>
            <w:r>
              <w:rPr>
                <w:rFonts w:ascii="Arial" w:hAnsi="Arial" w:cs="Arial"/>
                <w:b/>
              </w:rPr>
              <w:t>9</w:t>
            </w:r>
          </w:p>
        </w:tc>
        <w:tc>
          <w:tcPr>
            <w:tcW w:w="9387" w:type="dxa"/>
          </w:tcPr>
          <w:p w14:paraId="7374370C" w14:textId="77777777" w:rsidR="002A5FD8" w:rsidRDefault="002A5FD8" w:rsidP="002A5FD8">
            <w:pPr>
              <w:contextualSpacing/>
              <w:rPr>
                <w:rFonts w:ascii="Arial" w:hAnsi="Arial" w:cs="Arial"/>
                <w:b/>
                <w:u w:val="single"/>
              </w:rPr>
            </w:pPr>
            <w:r w:rsidRPr="00F833E1">
              <w:rPr>
                <w:rFonts w:ascii="Arial" w:hAnsi="Arial" w:cs="Arial"/>
                <w:b/>
                <w:u w:val="single"/>
              </w:rPr>
              <w:t>ADMISSION ARRANGEMENTS FOR THE 202</w:t>
            </w:r>
            <w:r>
              <w:rPr>
                <w:rFonts w:ascii="Arial" w:hAnsi="Arial" w:cs="Arial"/>
                <w:b/>
                <w:u w:val="single"/>
              </w:rPr>
              <w:t>3</w:t>
            </w:r>
            <w:r w:rsidRPr="00F833E1">
              <w:rPr>
                <w:rFonts w:ascii="Arial" w:hAnsi="Arial" w:cs="Arial"/>
                <w:b/>
                <w:u w:val="single"/>
              </w:rPr>
              <w:t>/202</w:t>
            </w:r>
            <w:r>
              <w:rPr>
                <w:rFonts w:ascii="Arial" w:hAnsi="Arial" w:cs="Arial"/>
                <w:b/>
                <w:u w:val="single"/>
              </w:rPr>
              <w:t>4</w:t>
            </w:r>
            <w:r w:rsidRPr="00F833E1">
              <w:rPr>
                <w:rFonts w:ascii="Arial" w:hAnsi="Arial" w:cs="Arial"/>
                <w:b/>
                <w:u w:val="single"/>
              </w:rPr>
              <w:t xml:space="preserve"> SCHOOL YEAR </w:t>
            </w:r>
          </w:p>
          <w:p w14:paraId="58901ADA" w14:textId="760686F4" w:rsidR="002A5FD8" w:rsidRPr="00F833E1" w:rsidRDefault="002A5FD8" w:rsidP="002A5FD8">
            <w:pPr>
              <w:contextualSpacing/>
              <w:rPr>
                <w:rFonts w:ascii="Arial" w:hAnsi="Arial" w:cs="Arial"/>
                <w:b/>
                <w:u w:val="single"/>
              </w:rPr>
            </w:pPr>
          </w:p>
        </w:tc>
        <w:tc>
          <w:tcPr>
            <w:tcW w:w="742" w:type="dxa"/>
          </w:tcPr>
          <w:p w14:paraId="2B62F816" w14:textId="77777777" w:rsidR="002A5FD8" w:rsidRPr="00F833E1" w:rsidRDefault="002A5FD8" w:rsidP="002A5FD8">
            <w:pPr>
              <w:contextualSpacing/>
              <w:rPr>
                <w:rStyle w:val="Hyperlink"/>
                <w:rFonts w:ascii="Arial" w:hAnsi="Arial" w:cs="Arial"/>
                <w:color w:val="auto"/>
              </w:rPr>
            </w:pPr>
          </w:p>
        </w:tc>
      </w:tr>
      <w:tr w:rsidR="002A5FD8" w:rsidRPr="00F833E1" w14:paraId="0A440D38" w14:textId="77777777" w:rsidTr="0020046D">
        <w:tc>
          <w:tcPr>
            <w:tcW w:w="645" w:type="dxa"/>
          </w:tcPr>
          <w:p w14:paraId="7B7AF268" w14:textId="77777777" w:rsidR="002A5FD8" w:rsidRPr="00F833E1" w:rsidRDefault="002A5FD8" w:rsidP="002A5FD8">
            <w:pPr>
              <w:contextualSpacing/>
              <w:rPr>
                <w:rStyle w:val="Hyperlink"/>
                <w:rFonts w:ascii="Arial" w:hAnsi="Arial" w:cs="Arial"/>
                <w:color w:val="auto"/>
                <w:u w:val="none"/>
              </w:rPr>
            </w:pPr>
          </w:p>
        </w:tc>
        <w:tc>
          <w:tcPr>
            <w:tcW w:w="9387" w:type="dxa"/>
          </w:tcPr>
          <w:p w14:paraId="36B2799E" w14:textId="5282F4B4" w:rsidR="002A5FD8" w:rsidRPr="00F833E1" w:rsidRDefault="002A5FD8" w:rsidP="002A5FD8">
            <w:pPr>
              <w:tabs>
                <w:tab w:val="left" w:pos="32"/>
                <w:tab w:val="left" w:pos="1800"/>
              </w:tabs>
              <w:rPr>
                <w:rFonts w:ascii="Arial" w:hAnsi="Arial" w:cs="Arial"/>
              </w:rPr>
            </w:pPr>
            <w:r w:rsidRPr="00F833E1">
              <w:rPr>
                <w:rFonts w:ascii="Arial" w:hAnsi="Arial" w:cs="Arial"/>
              </w:rPr>
              <w:t>Governors noted that if they wished to change admission arrangements for the 202</w:t>
            </w:r>
            <w:r>
              <w:rPr>
                <w:rFonts w:ascii="Arial" w:hAnsi="Arial" w:cs="Arial"/>
              </w:rPr>
              <w:t>3</w:t>
            </w:r>
            <w:r w:rsidRPr="00F833E1">
              <w:rPr>
                <w:rFonts w:ascii="Arial" w:hAnsi="Arial" w:cs="Arial"/>
              </w:rPr>
              <w:t>/2</w:t>
            </w:r>
            <w:r>
              <w:rPr>
                <w:rFonts w:ascii="Arial" w:hAnsi="Arial" w:cs="Arial"/>
              </w:rPr>
              <w:t>4</w:t>
            </w:r>
            <w:r w:rsidRPr="00F833E1">
              <w:rPr>
                <w:rFonts w:ascii="Arial" w:hAnsi="Arial" w:cs="Arial"/>
              </w:rPr>
              <w:t xml:space="preserve"> school year, they would need to consult parents and other admissions authorities for a minimum of six weeks between 1 October 202</w:t>
            </w:r>
            <w:r>
              <w:rPr>
                <w:rFonts w:ascii="Arial" w:hAnsi="Arial" w:cs="Arial"/>
              </w:rPr>
              <w:t>1</w:t>
            </w:r>
            <w:r w:rsidRPr="00F833E1">
              <w:rPr>
                <w:rFonts w:ascii="Arial" w:hAnsi="Arial" w:cs="Arial"/>
              </w:rPr>
              <w:t xml:space="preserve"> and 31 January 202</w:t>
            </w:r>
            <w:r>
              <w:rPr>
                <w:rFonts w:ascii="Arial" w:hAnsi="Arial" w:cs="Arial"/>
              </w:rPr>
              <w:t>2</w:t>
            </w:r>
            <w:r w:rsidRPr="00F833E1">
              <w:rPr>
                <w:rFonts w:ascii="Arial" w:hAnsi="Arial" w:cs="Arial"/>
              </w:rPr>
              <w:t>.</w:t>
            </w:r>
          </w:p>
          <w:p w14:paraId="27C29E32" w14:textId="6383EEEB" w:rsidR="002A5FD8" w:rsidRPr="00F833E1" w:rsidRDefault="002A5FD8" w:rsidP="002A5FD8">
            <w:pPr>
              <w:tabs>
                <w:tab w:val="left" w:pos="32"/>
                <w:tab w:val="left" w:pos="1800"/>
              </w:tabs>
              <w:rPr>
                <w:rFonts w:ascii="Arial" w:hAnsi="Arial" w:cs="Arial"/>
              </w:rPr>
            </w:pPr>
            <w:r w:rsidRPr="00F833E1">
              <w:rPr>
                <w:rFonts w:ascii="Arial" w:hAnsi="Arial" w:cs="Arial"/>
              </w:rPr>
              <w:lastRenderedPageBreak/>
              <w:t>They noted that the academy’s admissions arrangements would need to be determined by 28 February 202</w:t>
            </w:r>
            <w:r>
              <w:rPr>
                <w:rFonts w:ascii="Arial" w:hAnsi="Arial" w:cs="Arial"/>
              </w:rPr>
              <w:t>2</w:t>
            </w:r>
            <w:r w:rsidRPr="00F833E1">
              <w:rPr>
                <w:rFonts w:ascii="Arial" w:hAnsi="Arial" w:cs="Arial"/>
              </w:rPr>
              <w:t xml:space="preserve"> even if there were no changes.</w:t>
            </w:r>
          </w:p>
          <w:p w14:paraId="5C20ACC4" w14:textId="77777777" w:rsidR="002A5FD8" w:rsidRPr="00F833E1" w:rsidRDefault="002A5FD8" w:rsidP="002A5FD8">
            <w:pPr>
              <w:tabs>
                <w:tab w:val="left" w:pos="32"/>
                <w:tab w:val="left" w:pos="1800"/>
              </w:tabs>
              <w:rPr>
                <w:rFonts w:ascii="Arial" w:hAnsi="Arial" w:cs="Arial"/>
                <w:b/>
                <w:u w:val="single"/>
              </w:rPr>
            </w:pPr>
          </w:p>
        </w:tc>
        <w:tc>
          <w:tcPr>
            <w:tcW w:w="742" w:type="dxa"/>
          </w:tcPr>
          <w:p w14:paraId="6C90CE37" w14:textId="77777777" w:rsidR="002A5FD8" w:rsidRPr="00F833E1" w:rsidRDefault="002A5FD8" w:rsidP="002A5FD8">
            <w:pPr>
              <w:contextualSpacing/>
              <w:rPr>
                <w:rStyle w:val="Hyperlink"/>
                <w:rFonts w:ascii="Arial" w:hAnsi="Arial" w:cs="Arial"/>
                <w:color w:val="auto"/>
              </w:rPr>
            </w:pPr>
          </w:p>
        </w:tc>
      </w:tr>
      <w:tr w:rsidR="002A5FD8" w:rsidRPr="00F833E1" w14:paraId="085C42DE" w14:textId="77777777" w:rsidTr="0020046D">
        <w:tc>
          <w:tcPr>
            <w:tcW w:w="645" w:type="dxa"/>
          </w:tcPr>
          <w:p w14:paraId="4CDEFE3F" w14:textId="6764469E" w:rsidR="002A5FD8" w:rsidRPr="00F833E1" w:rsidRDefault="002A5FD8" w:rsidP="002A5FD8">
            <w:pPr>
              <w:rPr>
                <w:rFonts w:ascii="Arial" w:hAnsi="Arial" w:cs="Arial"/>
                <w:b/>
              </w:rPr>
            </w:pPr>
            <w:r>
              <w:rPr>
                <w:rFonts w:ascii="Arial" w:hAnsi="Arial" w:cs="Arial"/>
                <w:b/>
              </w:rPr>
              <w:t>19</w:t>
            </w:r>
          </w:p>
        </w:tc>
        <w:tc>
          <w:tcPr>
            <w:tcW w:w="9387" w:type="dxa"/>
          </w:tcPr>
          <w:p w14:paraId="21CC8C28" w14:textId="77777777" w:rsidR="002A5FD8" w:rsidRPr="00F833E1" w:rsidRDefault="002A5FD8" w:rsidP="002A5FD8">
            <w:pPr>
              <w:rPr>
                <w:rFonts w:ascii="Arial" w:hAnsi="Arial" w:cs="Arial"/>
                <w:b/>
              </w:rPr>
            </w:pPr>
            <w:r w:rsidRPr="00F833E1">
              <w:rPr>
                <w:rFonts w:ascii="Arial" w:hAnsi="Arial" w:cs="Arial"/>
                <w:b/>
                <w:caps/>
                <w:u w:val="single"/>
              </w:rPr>
              <w:t>Reflection on the meeting</w:t>
            </w:r>
            <w:r w:rsidRPr="00F833E1">
              <w:rPr>
                <w:rFonts w:ascii="Arial" w:hAnsi="Arial" w:cs="Arial"/>
                <w:b/>
              </w:rPr>
              <w:t xml:space="preserve"> </w:t>
            </w:r>
          </w:p>
          <w:p w14:paraId="3F29A922" w14:textId="77777777" w:rsidR="002A5FD8" w:rsidRPr="00F833E1" w:rsidRDefault="002A5FD8" w:rsidP="002A5FD8">
            <w:pPr>
              <w:rPr>
                <w:rFonts w:ascii="Arial" w:hAnsi="Arial" w:cs="Arial"/>
              </w:rPr>
            </w:pPr>
          </w:p>
        </w:tc>
        <w:tc>
          <w:tcPr>
            <w:tcW w:w="742" w:type="dxa"/>
          </w:tcPr>
          <w:p w14:paraId="3C4A4595" w14:textId="77777777" w:rsidR="002A5FD8" w:rsidRPr="00F833E1" w:rsidRDefault="002A5FD8" w:rsidP="002A5FD8">
            <w:pPr>
              <w:contextualSpacing/>
              <w:rPr>
                <w:rStyle w:val="Hyperlink"/>
                <w:rFonts w:ascii="Arial" w:hAnsi="Arial" w:cs="Arial"/>
                <w:color w:val="auto"/>
              </w:rPr>
            </w:pPr>
          </w:p>
        </w:tc>
      </w:tr>
      <w:tr w:rsidR="002A5FD8" w:rsidRPr="00F833E1" w14:paraId="5255F7BC" w14:textId="77777777" w:rsidTr="0020046D">
        <w:tc>
          <w:tcPr>
            <w:tcW w:w="645" w:type="dxa"/>
          </w:tcPr>
          <w:p w14:paraId="567DFB0A" w14:textId="77777777" w:rsidR="002A5FD8" w:rsidRPr="00F833E1" w:rsidRDefault="002A5FD8" w:rsidP="002A5FD8">
            <w:pPr>
              <w:rPr>
                <w:rFonts w:ascii="Arial" w:hAnsi="Arial" w:cs="Arial"/>
                <w:b/>
              </w:rPr>
            </w:pPr>
          </w:p>
        </w:tc>
        <w:tc>
          <w:tcPr>
            <w:tcW w:w="9387" w:type="dxa"/>
          </w:tcPr>
          <w:p w14:paraId="3A1497E8" w14:textId="26E48DB5" w:rsidR="002A5FD8" w:rsidRPr="00F833E1" w:rsidRDefault="002A5FD8" w:rsidP="002A5FD8">
            <w:pPr>
              <w:rPr>
                <w:rFonts w:ascii="Arial" w:hAnsi="Arial" w:cs="Arial"/>
              </w:rPr>
            </w:pPr>
            <w:r w:rsidRPr="00F833E1">
              <w:rPr>
                <w:rFonts w:ascii="Arial" w:hAnsi="Arial" w:cs="Arial"/>
              </w:rPr>
              <w:t xml:space="preserve">Governors discussed the impact of the meeting on the </w:t>
            </w:r>
            <w:r>
              <w:rPr>
                <w:rFonts w:ascii="Arial" w:hAnsi="Arial" w:cs="Arial"/>
              </w:rPr>
              <w:t>LGB</w:t>
            </w:r>
            <w:r w:rsidRPr="00F833E1">
              <w:rPr>
                <w:rFonts w:ascii="Arial" w:hAnsi="Arial" w:cs="Arial"/>
              </w:rPr>
              <w:t>’s strategic priorities.</w:t>
            </w:r>
          </w:p>
          <w:p w14:paraId="431480FD" w14:textId="77777777" w:rsidR="002A5FD8" w:rsidRPr="00F833E1" w:rsidRDefault="002A5FD8" w:rsidP="002A5FD8">
            <w:pPr>
              <w:rPr>
                <w:rFonts w:ascii="Arial" w:hAnsi="Arial" w:cs="Arial"/>
              </w:rPr>
            </w:pPr>
          </w:p>
        </w:tc>
        <w:tc>
          <w:tcPr>
            <w:tcW w:w="742" w:type="dxa"/>
          </w:tcPr>
          <w:p w14:paraId="04A53E5C" w14:textId="77777777" w:rsidR="002A5FD8" w:rsidRPr="00F833E1" w:rsidRDefault="002A5FD8" w:rsidP="002A5FD8">
            <w:pPr>
              <w:contextualSpacing/>
              <w:rPr>
                <w:rStyle w:val="Hyperlink"/>
                <w:rFonts w:ascii="Arial" w:hAnsi="Arial" w:cs="Arial"/>
                <w:color w:val="auto"/>
              </w:rPr>
            </w:pPr>
          </w:p>
        </w:tc>
      </w:tr>
      <w:tr w:rsidR="002A5FD8" w:rsidRPr="00F833E1" w14:paraId="7BEF7ABE" w14:textId="77777777" w:rsidTr="0020046D">
        <w:tc>
          <w:tcPr>
            <w:tcW w:w="645" w:type="dxa"/>
          </w:tcPr>
          <w:p w14:paraId="470DB67F" w14:textId="0191414C" w:rsidR="002A5FD8" w:rsidRPr="00F833E1" w:rsidRDefault="002A5FD8" w:rsidP="002A5FD8">
            <w:pPr>
              <w:rPr>
                <w:rFonts w:ascii="Arial" w:hAnsi="Arial" w:cs="Arial"/>
                <w:b/>
              </w:rPr>
            </w:pPr>
            <w:r>
              <w:rPr>
                <w:rFonts w:ascii="Arial" w:hAnsi="Arial" w:cs="Arial"/>
                <w:b/>
              </w:rPr>
              <w:t>20</w:t>
            </w:r>
          </w:p>
        </w:tc>
        <w:tc>
          <w:tcPr>
            <w:tcW w:w="9387" w:type="dxa"/>
          </w:tcPr>
          <w:p w14:paraId="741EFFC0" w14:textId="77777777" w:rsidR="002A5FD8" w:rsidRPr="00F833E1" w:rsidRDefault="002A5FD8" w:rsidP="002A5FD8">
            <w:pPr>
              <w:rPr>
                <w:rFonts w:ascii="Arial" w:hAnsi="Arial" w:cs="Arial"/>
                <w:b/>
                <w:u w:val="single"/>
              </w:rPr>
            </w:pPr>
            <w:r w:rsidRPr="00F833E1">
              <w:rPr>
                <w:rFonts w:ascii="Arial" w:hAnsi="Arial" w:cs="Arial"/>
                <w:b/>
                <w:u w:val="single"/>
              </w:rPr>
              <w:t>DATES OF FUTURE MEETINGS</w:t>
            </w:r>
          </w:p>
          <w:p w14:paraId="64464BE1" w14:textId="77777777" w:rsidR="002A5FD8" w:rsidRPr="00F833E1" w:rsidRDefault="002A5FD8" w:rsidP="002A5FD8">
            <w:pPr>
              <w:rPr>
                <w:rFonts w:ascii="Arial" w:hAnsi="Arial" w:cs="Arial"/>
                <w:b/>
                <w:u w:val="single"/>
              </w:rPr>
            </w:pPr>
          </w:p>
        </w:tc>
        <w:tc>
          <w:tcPr>
            <w:tcW w:w="742" w:type="dxa"/>
          </w:tcPr>
          <w:p w14:paraId="77D9DC90" w14:textId="77777777" w:rsidR="002A5FD8" w:rsidRPr="00F833E1" w:rsidRDefault="002A5FD8" w:rsidP="002A5FD8">
            <w:pPr>
              <w:contextualSpacing/>
              <w:rPr>
                <w:rStyle w:val="Hyperlink"/>
                <w:rFonts w:ascii="Arial" w:hAnsi="Arial" w:cs="Arial"/>
                <w:color w:val="auto"/>
              </w:rPr>
            </w:pPr>
          </w:p>
        </w:tc>
      </w:tr>
      <w:tr w:rsidR="002A5FD8" w:rsidRPr="00F833E1" w14:paraId="65B76D1D" w14:textId="77777777" w:rsidTr="0020046D">
        <w:tc>
          <w:tcPr>
            <w:tcW w:w="645" w:type="dxa"/>
          </w:tcPr>
          <w:p w14:paraId="2D44C3BC" w14:textId="77777777" w:rsidR="002A5FD8" w:rsidRPr="00F833E1" w:rsidRDefault="002A5FD8" w:rsidP="002A5FD8">
            <w:pPr>
              <w:contextualSpacing/>
              <w:rPr>
                <w:rStyle w:val="Hyperlink"/>
                <w:rFonts w:ascii="Arial" w:hAnsi="Arial" w:cs="Arial"/>
                <w:color w:val="auto"/>
                <w:u w:val="none"/>
              </w:rPr>
            </w:pPr>
          </w:p>
        </w:tc>
        <w:tc>
          <w:tcPr>
            <w:tcW w:w="9387" w:type="dxa"/>
          </w:tcPr>
          <w:p w14:paraId="4215CEC0" w14:textId="0E0646FD" w:rsidR="002A5FD8" w:rsidRPr="00F833E1" w:rsidRDefault="002A5FD8" w:rsidP="002A5FD8">
            <w:pPr>
              <w:ind w:left="35" w:hanging="35"/>
              <w:rPr>
                <w:rFonts w:ascii="Arial" w:hAnsi="Arial" w:cs="Arial"/>
              </w:rPr>
            </w:pPr>
            <w:r w:rsidRPr="00F833E1">
              <w:rPr>
                <w:rFonts w:ascii="Arial" w:hAnsi="Arial" w:cs="Arial"/>
              </w:rPr>
              <w:t xml:space="preserve">Governors confirmed that the next meeting would be held at </w:t>
            </w:r>
            <w:r>
              <w:rPr>
                <w:rFonts w:ascii="Arial" w:hAnsi="Arial" w:cs="Arial"/>
              </w:rPr>
              <w:t xml:space="preserve">6pm </w:t>
            </w:r>
            <w:r w:rsidRPr="00F833E1">
              <w:rPr>
                <w:rFonts w:ascii="Arial" w:hAnsi="Arial" w:cs="Arial"/>
              </w:rPr>
              <w:t>on</w:t>
            </w:r>
            <w:r>
              <w:rPr>
                <w:rFonts w:ascii="Arial" w:hAnsi="Arial" w:cs="Arial"/>
              </w:rPr>
              <w:t xml:space="preserve"> 16</w:t>
            </w:r>
            <w:r w:rsidRPr="002A5FD8">
              <w:rPr>
                <w:rFonts w:ascii="Arial" w:hAnsi="Arial" w:cs="Arial"/>
                <w:vertAlign w:val="superscript"/>
              </w:rPr>
              <w:t>th</w:t>
            </w:r>
            <w:r>
              <w:rPr>
                <w:rFonts w:ascii="Arial" w:hAnsi="Arial" w:cs="Arial"/>
              </w:rPr>
              <w:t xml:space="preserve"> December 2021</w:t>
            </w:r>
            <w:r w:rsidRPr="00F833E1">
              <w:rPr>
                <w:rFonts w:ascii="Arial" w:hAnsi="Arial" w:cs="Arial"/>
              </w:rPr>
              <w:t>.</w:t>
            </w:r>
          </w:p>
          <w:p w14:paraId="7E17345E" w14:textId="77777777" w:rsidR="002A5FD8" w:rsidRPr="00F833E1" w:rsidRDefault="002A5FD8" w:rsidP="002A5FD8">
            <w:pPr>
              <w:rPr>
                <w:rFonts w:ascii="Arial" w:hAnsi="Arial" w:cs="Arial"/>
                <w:b/>
                <w:u w:val="single"/>
              </w:rPr>
            </w:pPr>
            <w:bookmarkStart w:id="0" w:name="_GoBack"/>
            <w:bookmarkEnd w:id="0"/>
          </w:p>
        </w:tc>
        <w:tc>
          <w:tcPr>
            <w:tcW w:w="742" w:type="dxa"/>
          </w:tcPr>
          <w:p w14:paraId="5B40F302" w14:textId="77777777" w:rsidR="002A5FD8" w:rsidRPr="00F833E1" w:rsidRDefault="002A5FD8" w:rsidP="002A5FD8">
            <w:pPr>
              <w:contextualSpacing/>
              <w:rPr>
                <w:rStyle w:val="Hyperlink"/>
                <w:rFonts w:ascii="Arial" w:hAnsi="Arial" w:cs="Arial"/>
                <w:color w:val="auto"/>
              </w:rPr>
            </w:pPr>
          </w:p>
        </w:tc>
      </w:tr>
    </w:tbl>
    <w:p w14:paraId="2714C638" w14:textId="21DE1BCC" w:rsidR="006702E4" w:rsidRDefault="006702E4" w:rsidP="00CB1AF4">
      <w:pPr>
        <w:rPr>
          <w:rFonts w:ascii="Arial" w:hAnsi="Arial" w:cs="Arial"/>
        </w:rPr>
      </w:pPr>
    </w:p>
    <w:p w14:paraId="60DD2A50" w14:textId="51288283" w:rsidR="002A5FD8" w:rsidRPr="00F833E1" w:rsidRDefault="002A5FD8" w:rsidP="00CB1AF4">
      <w:pPr>
        <w:rPr>
          <w:rFonts w:ascii="Arial" w:hAnsi="Arial" w:cs="Arial"/>
        </w:rPr>
      </w:pPr>
      <w:r>
        <w:rPr>
          <w:rFonts w:ascii="Arial" w:hAnsi="Arial" w:cs="Arial"/>
        </w:rPr>
        <w:t>The meeting closed at 8pm</w:t>
      </w:r>
    </w:p>
    <w:tbl>
      <w:tblPr>
        <w:tblW w:w="0" w:type="auto"/>
        <w:tblInd w:w="4077" w:type="dxa"/>
        <w:tblLayout w:type="fixed"/>
        <w:tblLook w:val="0000" w:firstRow="0" w:lastRow="0" w:firstColumn="0" w:lastColumn="0" w:noHBand="0" w:noVBand="0"/>
      </w:tblPr>
      <w:tblGrid>
        <w:gridCol w:w="906"/>
        <w:gridCol w:w="4983"/>
      </w:tblGrid>
      <w:tr w:rsidR="00F833E1" w:rsidRPr="00F833E1" w14:paraId="399B0A7B" w14:textId="77777777" w:rsidTr="00075031">
        <w:tc>
          <w:tcPr>
            <w:tcW w:w="906" w:type="dxa"/>
          </w:tcPr>
          <w:p w14:paraId="63050CDC" w14:textId="77777777" w:rsidR="006702E4" w:rsidRPr="00F833E1" w:rsidRDefault="006702E4" w:rsidP="00075031">
            <w:pPr>
              <w:tabs>
                <w:tab w:val="left" w:pos="6096"/>
              </w:tabs>
              <w:rPr>
                <w:rFonts w:ascii="Arial" w:hAnsi="Arial" w:cs="Arial"/>
              </w:rPr>
            </w:pPr>
            <w:r w:rsidRPr="00F833E1">
              <w:rPr>
                <w:rFonts w:ascii="Arial" w:hAnsi="Arial" w:cs="Arial"/>
              </w:rPr>
              <w:t>Signed</w:t>
            </w:r>
          </w:p>
        </w:tc>
        <w:tc>
          <w:tcPr>
            <w:tcW w:w="4983" w:type="dxa"/>
          </w:tcPr>
          <w:p w14:paraId="53CB4ECE" w14:textId="77777777" w:rsidR="006702E4" w:rsidRPr="00F833E1" w:rsidRDefault="006702E4" w:rsidP="00075031">
            <w:pPr>
              <w:tabs>
                <w:tab w:val="left" w:pos="6096"/>
              </w:tabs>
              <w:rPr>
                <w:rFonts w:ascii="Arial" w:hAnsi="Arial" w:cs="Arial"/>
              </w:rPr>
            </w:pPr>
          </w:p>
        </w:tc>
      </w:tr>
      <w:tr w:rsidR="006702E4" w:rsidRPr="00F833E1" w14:paraId="7BC3C845" w14:textId="77777777" w:rsidTr="00075031">
        <w:tc>
          <w:tcPr>
            <w:tcW w:w="906" w:type="dxa"/>
          </w:tcPr>
          <w:p w14:paraId="0BEDDBC4" w14:textId="77777777" w:rsidR="006702E4" w:rsidRPr="00F833E1" w:rsidRDefault="006702E4" w:rsidP="00075031">
            <w:pPr>
              <w:tabs>
                <w:tab w:val="left" w:pos="6096"/>
              </w:tabs>
              <w:rPr>
                <w:rFonts w:ascii="Arial" w:hAnsi="Arial" w:cs="Arial"/>
              </w:rPr>
            </w:pPr>
          </w:p>
          <w:p w14:paraId="3F14A1D4" w14:textId="77777777" w:rsidR="006702E4" w:rsidRPr="00F833E1" w:rsidRDefault="006702E4" w:rsidP="00075031">
            <w:pPr>
              <w:tabs>
                <w:tab w:val="left" w:pos="6096"/>
              </w:tabs>
              <w:rPr>
                <w:rFonts w:ascii="Arial" w:hAnsi="Arial" w:cs="Arial"/>
              </w:rPr>
            </w:pPr>
            <w:r w:rsidRPr="00F833E1">
              <w:rPr>
                <w:rFonts w:ascii="Arial" w:hAnsi="Arial" w:cs="Arial"/>
              </w:rPr>
              <w:t>Date</w:t>
            </w:r>
          </w:p>
        </w:tc>
        <w:tc>
          <w:tcPr>
            <w:tcW w:w="4983" w:type="dxa"/>
            <w:tcBorders>
              <w:top w:val="dashed" w:sz="4" w:space="0" w:color="auto"/>
              <w:bottom w:val="dashed" w:sz="4" w:space="0" w:color="auto"/>
            </w:tcBorders>
          </w:tcPr>
          <w:p w14:paraId="159121A1" w14:textId="77777777" w:rsidR="006702E4" w:rsidRPr="00F833E1" w:rsidRDefault="006702E4" w:rsidP="00075031">
            <w:pPr>
              <w:tabs>
                <w:tab w:val="left" w:pos="6096"/>
              </w:tabs>
              <w:rPr>
                <w:rFonts w:ascii="Arial" w:hAnsi="Arial" w:cs="Arial"/>
              </w:rPr>
            </w:pPr>
          </w:p>
        </w:tc>
      </w:tr>
    </w:tbl>
    <w:p w14:paraId="20E6F468" w14:textId="77777777" w:rsidR="006702E4" w:rsidRPr="00F833E1" w:rsidRDefault="006702E4" w:rsidP="006702E4">
      <w:pPr>
        <w:rPr>
          <w:rFonts w:ascii="Arial" w:hAnsi="Arial" w:cs="Arial"/>
        </w:rPr>
      </w:pPr>
    </w:p>
    <w:p w14:paraId="573AFEA4" w14:textId="798F0629" w:rsidR="00BA3D2F" w:rsidRPr="00F833E1" w:rsidRDefault="00BA3D2F">
      <w:pPr>
        <w:rPr>
          <w:rFonts w:ascii="Arial" w:hAnsi="Arial" w:cs="Arial"/>
        </w:rPr>
      </w:pPr>
    </w:p>
    <w:p w14:paraId="075942A4" w14:textId="77777777" w:rsidR="004B4468" w:rsidRPr="00F833E1" w:rsidRDefault="004B4468">
      <w:pPr>
        <w:rPr>
          <w:rFonts w:ascii="Arial" w:hAnsi="Arial" w:cs="Arial"/>
        </w:rPr>
      </w:pPr>
    </w:p>
    <w:p w14:paraId="0D47B0A6" w14:textId="77777777" w:rsidR="00BA3D2F" w:rsidRPr="00F833E1" w:rsidRDefault="00BA3D2F">
      <w:pPr>
        <w:rPr>
          <w:rFonts w:ascii="Arial" w:hAnsi="Arial" w:cs="Arial"/>
        </w:rPr>
      </w:pPr>
    </w:p>
    <w:p w14:paraId="4A865125" w14:textId="69DA55BC" w:rsidR="00F833E1" w:rsidRDefault="00F833E1" w:rsidP="0003440B">
      <w:pPr>
        <w:rPr>
          <w:rFonts w:ascii="Arial" w:hAnsi="Arial" w:cs="Arial"/>
        </w:rPr>
      </w:pPr>
    </w:p>
    <w:p w14:paraId="7817FA17" w14:textId="77777777" w:rsidR="00E82B2F" w:rsidRDefault="00E82B2F" w:rsidP="0003440B">
      <w:pPr>
        <w:rPr>
          <w:rFonts w:ascii="Arial" w:hAnsi="Arial" w:cs="Arial"/>
        </w:rPr>
      </w:pPr>
    </w:p>
    <w:sectPr w:rsidR="00E82B2F" w:rsidSect="00D37DB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BDEF" w14:textId="77777777" w:rsidR="00BF1891" w:rsidRDefault="00BF1891" w:rsidP="00BA3D2F">
      <w:pPr>
        <w:spacing w:after="0" w:line="240" w:lineRule="auto"/>
      </w:pPr>
      <w:r>
        <w:separator/>
      </w:r>
    </w:p>
  </w:endnote>
  <w:endnote w:type="continuationSeparator" w:id="0">
    <w:p w14:paraId="5291E57F" w14:textId="77777777" w:rsidR="00BF1891" w:rsidRDefault="00BF1891" w:rsidP="00BA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952354"/>
      <w:docPartObj>
        <w:docPartGallery w:val="Page Numbers (Bottom of Page)"/>
        <w:docPartUnique/>
      </w:docPartObj>
    </w:sdtPr>
    <w:sdtEndPr>
      <w:rPr>
        <w:noProof/>
      </w:rPr>
    </w:sdtEndPr>
    <w:sdtContent>
      <w:p w14:paraId="6228B0AC" w14:textId="77777777" w:rsidR="00D731EC" w:rsidRDefault="00D731E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E0E9DA9" w14:textId="77777777" w:rsidR="00D731EC" w:rsidRDefault="00D731EC" w:rsidP="002C7ECE">
    <w:pPr>
      <w:pStyle w:val="Footer"/>
    </w:pPr>
    <w:r>
      <w:t>Autumn 2016</w:t>
    </w:r>
  </w:p>
  <w:p w14:paraId="21C33ACE" w14:textId="77777777" w:rsidR="00D731EC" w:rsidRDefault="00D7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6D76" w14:textId="3A457D50" w:rsidR="00D731EC" w:rsidRPr="00DD55CB" w:rsidRDefault="00D731EC" w:rsidP="00D37DB8">
    <w:pPr>
      <w:pStyle w:val="Footer"/>
      <w:rPr>
        <w:rFonts w:ascii="Arial" w:hAnsi="Arial" w:cs="Arial"/>
        <w:sz w:val="18"/>
        <w:szCs w:val="18"/>
      </w:rPr>
    </w:pPr>
    <w:r>
      <w:rPr>
        <w:rFonts w:ascii="Arial" w:hAnsi="Arial" w:cs="Arial"/>
        <w:sz w:val="18"/>
        <w:szCs w:val="18"/>
      </w:rPr>
      <w:t>Autumn</w:t>
    </w:r>
    <w:r w:rsidRPr="00DD55CB">
      <w:rPr>
        <w:rFonts w:ascii="Arial" w:hAnsi="Arial" w:cs="Arial"/>
        <w:sz w:val="18"/>
        <w:szCs w:val="18"/>
      </w:rPr>
      <w:t xml:space="preserve"> 2021 </w:t>
    </w:r>
    <w:r>
      <w:rPr>
        <w:rFonts w:ascii="Arial" w:hAnsi="Arial" w:cs="Arial"/>
        <w:sz w:val="18"/>
        <w:szCs w:val="18"/>
      </w:rPr>
      <w:t xml:space="preserve">LGB </w:t>
    </w:r>
    <w:r w:rsidRPr="00DD55CB">
      <w:rPr>
        <w:rFonts w:ascii="Arial" w:hAnsi="Arial" w:cs="Arial"/>
        <w:sz w:val="18"/>
        <w:szCs w:val="18"/>
      </w:rPr>
      <w:t>Minutes V</w:t>
    </w:r>
    <w:r>
      <w:rPr>
        <w:rFonts w:ascii="Arial" w:hAnsi="Arial" w:cs="Arial"/>
        <w:sz w:val="18"/>
        <w:szCs w:val="18"/>
      </w:rPr>
      <w:t>1</w:t>
    </w:r>
  </w:p>
  <w:p w14:paraId="60AFA950" w14:textId="09B3F01E" w:rsidR="00D731EC" w:rsidRDefault="00D731EC">
    <w:pPr>
      <w:pStyle w:val="Footer"/>
    </w:pPr>
    <w:r>
      <w:tab/>
    </w:r>
    <w:r>
      <w:tab/>
    </w:r>
    <w:sdt>
      <w:sdtPr>
        <w:id w:val="-146534350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p w14:paraId="4DFF4724" w14:textId="77777777" w:rsidR="00D731EC" w:rsidRPr="00693F66" w:rsidRDefault="00D731E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09D5" w14:textId="77777777" w:rsidR="00D731EC" w:rsidRPr="00DD55CB" w:rsidRDefault="00D731EC" w:rsidP="001E3A44">
    <w:pPr>
      <w:pStyle w:val="Footer"/>
      <w:rPr>
        <w:rFonts w:ascii="Arial" w:hAnsi="Arial" w:cs="Arial"/>
        <w:sz w:val="18"/>
        <w:szCs w:val="18"/>
      </w:rPr>
    </w:pPr>
    <w:r>
      <w:rPr>
        <w:rFonts w:ascii="Arial" w:hAnsi="Arial" w:cs="Arial"/>
        <w:sz w:val="18"/>
        <w:szCs w:val="18"/>
      </w:rPr>
      <w:t>Autumn</w:t>
    </w:r>
    <w:r w:rsidRPr="00DD55CB">
      <w:rPr>
        <w:rFonts w:ascii="Arial" w:hAnsi="Arial" w:cs="Arial"/>
        <w:sz w:val="18"/>
        <w:szCs w:val="18"/>
      </w:rPr>
      <w:t xml:space="preserve"> 2021 </w:t>
    </w:r>
    <w:r>
      <w:rPr>
        <w:rFonts w:ascii="Arial" w:hAnsi="Arial" w:cs="Arial"/>
        <w:sz w:val="18"/>
        <w:szCs w:val="18"/>
      </w:rPr>
      <w:t xml:space="preserve">LGB </w:t>
    </w:r>
    <w:r w:rsidRPr="00DD55CB">
      <w:rPr>
        <w:rFonts w:ascii="Arial" w:hAnsi="Arial" w:cs="Arial"/>
        <w:sz w:val="18"/>
        <w:szCs w:val="18"/>
      </w:rPr>
      <w:t>Minutes V</w:t>
    </w:r>
    <w:r>
      <w:rPr>
        <w:rFonts w:ascii="Arial" w:hAnsi="Arial" w:cs="Arial"/>
        <w:sz w:val="18"/>
        <w:szCs w:val="18"/>
      </w:rPr>
      <w:t>1</w:t>
    </w:r>
  </w:p>
  <w:p w14:paraId="095522CC" w14:textId="77777777" w:rsidR="00D731EC" w:rsidRDefault="00D731EC" w:rsidP="001E3A44">
    <w:pPr>
      <w:pStyle w:val="Footer"/>
    </w:pPr>
    <w:r>
      <w:tab/>
    </w:r>
    <w:r>
      <w:tab/>
    </w:r>
    <w:sdt>
      <w:sdtPr>
        <w:id w:val="1200353340"/>
        <w:docPartObj>
          <w:docPartGallery w:val="Page Numbers (Bottom of Page)"/>
          <w:docPartUnique/>
        </w:docPartObj>
      </w:sdtPr>
      <w:sdtEndPr/>
      <w:sdtContent>
        <w:sdt>
          <w:sdtPr>
            <w:id w:val="-177093128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796C58A2" w14:textId="2E233A9C" w:rsidR="00D731EC" w:rsidRPr="00D37DB8" w:rsidRDefault="00D731EC" w:rsidP="00D3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1D85" w14:textId="77777777" w:rsidR="00BF1891" w:rsidRDefault="00BF1891" w:rsidP="00BA3D2F">
      <w:pPr>
        <w:spacing w:after="0" w:line="240" w:lineRule="auto"/>
      </w:pPr>
      <w:r>
        <w:separator/>
      </w:r>
    </w:p>
  </w:footnote>
  <w:footnote w:type="continuationSeparator" w:id="0">
    <w:p w14:paraId="629E5F66" w14:textId="77777777" w:rsidR="00BF1891" w:rsidRDefault="00BF1891" w:rsidP="00BA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BD8" w14:textId="20444AA1" w:rsidR="00D731EC" w:rsidRDefault="00D731EC">
    <w:pPr>
      <w:pStyle w:val="Header"/>
    </w:pPr>
    <w:r>
      <w:rPr>
        <w:noProof/>
        <w:lang w:eastAsia="en-GB"/>
      </w:rPr>
      <w:drawing>
        <wp:inline distT="0" distB="0" distL="0" distR="0" wp14:anchorId="76EFBC1B" wp14:editId="66104BCC">
          <wp:extent cx="1605280" cy="509270"/>
          <wp:effectExtent l="0" t="0" r="0" b="5080"/>
          <wp:docPr id="2" name="Picture 2" descr="https://www.schoolschoice.org/sites/all/themes/bootstrap/public_images/logo.jpg">
            <a:hlinkClick xmlns:a="http://schemas.openxmlformats.org/drawingml/2006/main" r:id="rId1" tooltip="&quot;Schools Choice&quot;"/>
          </wp:docPr>
          <wp:cNvGraphicFramePr/>
          <a:graphic xmlns:a="http://schemas.openxmlformats.org/drawingml/2006/main">
            <a:graphicData uri="http://schemas.openxmlformats.org/drawingml/2006/picture">
              <pic:pic xmlns:pic="http://schemas.openxmlformats.org/drawingml/2006/picture">
                <pic:nvPicPr>
                  <pic:cNvPr id="2" name="Picture 2" descr="https://www.schoolschoice.org/sites/all/themes/bootstrap/public_images/logo.jpg">
                    <a:hlinkClick r:id="rId1" tooltip="&quot;Schools Choice&quo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280" cy="509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91D"/>
    <w:multiLevelType w:val="hybridMultilevel"/>
    <w:tmpl w:val="6B2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35B7"/>
    <w:multiLevelType w:val="hybridMultilevel"/>
    <w:tmpl w:val="F34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27231"/>
    <w:multiLevelType w:val="hybridMultilevel"/>
    <w:tmpl w:val="43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1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C2366"/>
    <w:multiLevelType w:val="multilevel"/>
    <w:tmpl w:val="6090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F2567"/>
    <w:multiLevelType w:val="hybridMultilevel"/>
    <w:tmpl w:val="402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1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A33C6"/>
    <w:multiLevelType w:val="hybridMultilevel"/>
    <w:tmpl w:val="E05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F0994"/>
    <w:multiLevelType w:val="hybridMultilevel"/>
    <w:tmpl w:val="236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94D4B"/>
    <w:multiLevelType w:val="hybridMultilevel"/>
    <w:tmpl w:val="18A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5A18"/>
    <w:multiLevelType w:val="multilevel"/>
    <w:tmpl w:val="5B681862"/>
    <w:lvl w:ilvl="0">
      <w:start w:val="1"/>
      <w:numFmt w:val="decimal"/>
      <w:pStyle w:val="No1"/>
      <w:lvlText w:val="%1."/>
      <w:lvlJc w:val="left"/>
      <w:pPr>
        <w:tabs>
          <w:tab w:val="num" w:pos="862"/>
        </w:tabs>
        <w:ind w:left="862" w:hanging="720"/>
      </w:pPr>
      <w:rPr>
        <w:rFonts w:ascii="Arial" w:hAnsi="Arial" w:hint="default"/>
        <w:b/>
        <w:i w:val="0"/>
        <w:sz w:val="22"/>
        <w:u w:val="none"/>
      </w:rPr>
    </w:lvl>
    <w:lvl w:ilvl="1">
      <w:start w:val="1"/>
      <w:numFmt w:val="decimal"/>
      <w:pStyle w:val="No2"/>
      <w:lvlText w:val="%1.%2"/>
      <w:lvlJc w:val="left"/>
      <w:pPr>
        <w:tabs>
          <w:tab w:val="num" w:pos="6692"/>
        </w:tabs>
        <w:ind w:left="6692" w:hanging="737"/>
      </w:pPr>
      <w:rPr>
        <w:rFonts w:ascii="Arial" w:hAnsi="Arial" w:hint="default"/>
        <w:b w:val="0"/>
        <w:i w:val="0"/>
        <w:caps w:val="0"/>
        <w:color w:val="auto"/>
        <w:sz w:val="20"/>
        <w:u w:val="none"/>
      </w:rPr>
    </w:lvl>
    <w:lvl w:ilvl="2">
      <w:start w:val="1"/>
      <w:numFmt w:val="decimal"/>
      <w:lvlText w:val="%1.%2.%3"/>
      <w:lvlJc w:val="left"/>
      <w:pPr>
        <w:tabs>
          <w:tab w:val="num" w:pos="862"/>
        </w:tabs>
        <w:ind w:left="862" w:hanging="720"/>
      </w:pPr>
      <w:rPr>
        <w:rFonts w:ascii="Arial" w:hAnsi="Arial" w:hint="default"/>
        <w:b w:val="0"/>
        <w:i w:val="0"/>
        <w:sz w:val="20"/>
        <w:u w:val="none"/>
      </w:rPr>
    </w:lvl>
    <w:lvl w:ilvl="3">
      <w:start w:val="1"/>
      <w:numFmt w:val="decimal"/>
      <w:lvlText w:val="%1.%2.%3.%4"/>
      <w:lvlJc w:val="left"/>
      <w:pPr>
        <w:tabs>
          <w:tab w:val="num" w:pos="862"/>
        </w:tabs>
        <w:ind w:left="862" w:hanging="720"/>
      </w:pPr>
      <w:rPr>
        <w:rFonts w:ascii="Arial" w:hAnsi="Arial" w:hint="default"/>
        <w:b w:val="0"/>
        <w:i w:val="0"/>
        <w:sz w:val="22"/>
      </w:rPr>
    </w:lvl>
    <w:lvl w:ilvl="4">
      <w:start w:val="1"/>
      <w:numFmt w:val="decimal"/>
      <w:lvlText w:val="%1.%2.%3.%4.%5"/>
      <w:lvlJc w:val="left"/>
      <w:pPr>
        <w:tabs>
          <w:tab w:val="num" w:pos="1582"/>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1" w15:restartNumberingAfterBreak="0">
    <w:nsid w:val="4986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F5669"/>
    <w:multiLevelType w:val="hybridMultilevel"/>
    <w:tmpl w:val="2230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C6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317B09"/>
    <w:multiLevelType w:val="hybridMultilevel"/>
    <w:tmpl w:val="AB96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46414"/>
    <w:multiLevelType w:val="hybridMultilevel"/>
    <w:tmpl w:val="19A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E61C5"/>
    <w:multiLevelType w:val="hybridMultilevel"/>
    <w:tmpl w:val="2DC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51EEB"/>
    <w:multiLevelType w:val="hybridMultilevel"/>
    <w:tmpl w:val="BB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D68C6"/>
    <w:multiLevelType w:val="hybridMultilevel"/>
    <w:tmpl w:val="94C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F0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9"/>
  </w:num>
  <w:num w:numId="4">
    <w:abstractNumId w:val="3"/>
  </w:num>
  <w:num w:numId="5">
    <w:abstractNumId w:val="6"/>
  </w:num>
  <w:num w:numId="6">
    <w:abstractNumId w:val="12"/>
  </w:num>
  <w:num w:numId="7">
    <w:abstractNumId w:val="13"/>
  </w:num>
  <w:num w:numId="8">
    <w:abstractNumId w:val="18"/>
  </w:num>
  <w:num w:numId="9">
    <w:abstractNumId w:val="2"/>
  </w:num>
  <w:num w:numId="10">
    <w:abstractNumId w:val="10"/>
  </w:num>
  <w:num w:numId="11">
    <w:abstractNumId w:val="9"/>
  </w:num>
  <w:num w:numId="12">
    <w:abstractNumId w:val="7"/>
  </w:num>
  <w:num w:numId="13">
    <w:abstractNumId w:val="8"/>
  </w:num>
  <w:num w:numId="14">
    <w:abstractNumId w:val="15"/>
  </w:num>
  <w:num w:numId="15">
    <w:abstractNumId w:val="17"/>
  </w:num>
  <w:num w:numId="16">
    <w:abstractNumId w:val="16"/>
  </w:num>
  <w:num w:numId="17">
    <w:abstractNumId w:val="0"/>
  </w:num>
  <w:num w:numId="18">
    <w:abstractNumId w:val="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2F"/>
    <w:rsid w:val="00010455"/>
    <w:rsid w:val="00023EEC"/>
    <w:rsid w:val="00032229"/>
    <w:rsid w:val="0003440B"/>
    <w:rsid w:val="0004079F"/>
    <w:rsid w:val="00064F71"/>
    <w:rsid w:val="00071B9D"/>
    <w:rsid w:val="00073ED8"/>
    <w:rsid w:val="00075031"/>
    <w:rsid w:val="00082356"/>
    <w:rsid w:val="000847A5"/>
    <w:rsid w:val="00091E18"/>
    <w:rsid w:val="000A3D80"/>
    <w:rsid w:val="000B1A4C"/>
    <w:rsid w:val="000B2FEA"/>
    <w:rsid w:val="000C1669"/>
    <w:rsid w:val="000C5388"/>
    <w:rsid w:val="000E6D42"/>
    <w:rsid w:val="000F02F7"/>
    <w:rsid w:val="000F6C68"/>
    <w:rsid w:val="00102AC6"/>
    <w:rsid w:val="001133A4"/>
    <w:rsid w:val="001442B3"/>
    <w:rsid w:val="0017164C"/>
    <w:rsid w:val="001A764A"/>
    <w:rsid w:val="001B6130"/>
    <w:rsid w:val="001E3A44"/>
    <w:rsid w:val="001F03F1"/>
    <w:rsid w:val="0020046D"/>
    <w:rsid w:val="002413DA"/>
    <w:rsid w:val="00241A2E"/>
    <w:rsid w:val="00244F34"/>
    <w:rsid w:val="00255E3A"/>
    <w:rsid w:val="00257AAB"/>
    <w:rsid w:val="00282EDD"/>
    <w:rsid w:val="002A5FD8"/>
    <w:rsid w:val="002C7ECE"/>
    <w:rsid w:val="002F0884"/>
    <w:rsid w:val="00305246"/>
    <w:rsid w:val="0031321A"/>
    <w:rsid w:val="00317E93"/>
    <w:rsid w:val="00331D94"/>
    <w:rsid w:val="00342933"/>
    <w:rsid w:val="00342FD8"/>
    <w:rsid w:val="00355BF2"/>
    <w:rsid w:val="00372273"/>
    <w:rsid w:val="003770E1"/>
    <w:rsid w:val="0038632D"/>
    <w:rsid w:val="003872AD"/>
    <w:rsid w:val="003D2D4C"/>
    <w:rsid w:val="003E40F4"/>
    <w:rsid w:val="003E4985"/>
    <w:rsid w:val="003F4391"/>
    <w:rsid w:val="00405595"/>
    <w:rsid w:val="004149E5"/>
    <w:rsid w:val="004319C0"/>
    <w:rsid w:val="00451644"/>
    <w:rsid w:val="00460B7F"/>
    <w:rsid w:val="00477429"/>
    <w:rsid w:val="00477841"/>
    <w:rsid w:val="0049223E"/>
    <w:rsid w:val="004B4468"/>
    <w:rsid w:val="004C07AE"/>
    <w:rsid w:val="004C7157"/>
    <w:rsid w:val="004C7BC9"/>
    <w:rsid w:val="004D71F1"/>
    <w:rsid w:val="004E05A8"/>
    <w:rsid w:val="004E21C9"/>
    <w:rsid w:val="004F4C8B"/>
    <w:rsid w:val="0050464B"/>
    <w:rsid w:val="00507E11"/>
    <w:rsid w:val="00515E7B"/>
    <w:rsid w:val="005412AF"/>
    <w:rsid w:val="00546C18"/>
    <w:rsid w:val="0056143B"/>
    <w:rsid w:val="005776DA"/>
    <w:rsid w:val="00580D5F"/>
    <w:rsid w:val="00581843"/>
    <w:rsid w:val="00595E49"/>
    <w:rsid w:val="005A4055"/>
    <w:rsid w:val="005B2901"/>
    <w:rsid w:val="005D4B69"/>
    <w:rsid w:val="005D5B22"/>
    <w:rsid w:val="005E5014"/>
    <w:rsid w:val="005F0EDD"/>
    <w:rsid w:val="005F2E8D"/>
    <w:rsid w:val="00623905"/>
    <w:rsid w:val="006244F8"/>
    <w:rsid w:val="0062550D"/>
    <w:rsid w:val="00633B1F"/>
    <w:rsid w:val="006702E4"/>
    <w:rsid w:val="006840D2"/>
    <w:rsid w:val="00693F66"/>
    <w:rsid w:val="006B75FC"/>
    <w:rsid w:val="006C4CB3"/>
    <w:rsid w:val="006D081A"/>
    <w:rsid w:val="006D1EA3"/>
    <w:rsid w:val="006F1CB4"/>
    <w:rsid w:val="007022E5"/>
    <w:rsid w:val="00705ADB"/>
    <w:rsid w:val="0071261E"/>
    <w:rsid w:val="007361A8"/>
    <w:rsid w:val="00764A8B"/>
    <w:rsid w:val="007746C1"/>
    <w:rsid w:val="00794B74"/>
    <w:rsid w:val="007B2472"/>
    <w:rsid w:val="007E7EF0"/>
    <w:rsid w:val="007F3FB2"/>
    <w:rsid w:val="00807FFE"/>
    <w:rsid w:val="00814E31"/>
    <w:rsid w:val="0082470E"/>
    <w:rsid w:val="008313BD"/>
    <w:rsid w:val="008324F2"/>
    <w:rsid w:val="00832ADB"/>
    <w:rsid w:val="008367C1"/>
    <w:rsid w:val="00863B2E"/>
    <w:rsid w:val="00866FE2"/>
    <w:rsid w:val="00883BD3"/>
    <w:rsid w:val="008955F9"/>
    <w:rsid w:val="008959DF"/>
    <w:rsid w:val="008D38CC"/>
    <w:rsid w:val="008E3840"/>
    <w:rsid w:val="008F3FC1"/>
    <w:rsid w:val="00900813"/>
    <w:rsid w:val="00915E3E"/>
    <w:rsid w:val="00916F7D"/>
    <w:rsid w:val="009174AD"/>
    <w:rsid w:val="0092031B"/>
    <w:rsid w:val="00955FF9"/>
    <w:rsid w:val="00964589"/>
    <w:rsid w:val="00991321"/>
    <w:rsid w:val="009949FF"/>
    <w:rsid w:val="009A2E24"/>
    <w:rsid w:val="009B0E8C"/>
    <w:rsid w:val="009B1C4E"/>
    <w:rsid w:val="009C011E"/>
    <w:rsid w:val="009D4841"/>
    <w:rsid w:val="009D529C"/>
    <w:rsid w:val="009F373A"/>
    <w:rsid w:val="009F399E"/>
    <w:rsid w:val="009F76F1"/>
    <w:rsid w:val="00A21D01"/>
    <w:rsid w:val="00A40A9D"/>
    <w:rsid w:val="00A45A45"/>
    <w:rsid w:val="00A461B5"/>
    <w:rsid w:val="00A54B9B"/>
    <w:rsid w:val="00A56E73"/>
    <w:rsid w:val="00A62135"/>
    <w:rsid w:val="00A80231"/>
    <w:rsid w:val="00A821FC"/>
    <w:rsid w:val="00A86E03"/>
    <w:rsid w:val="00AA5CAA"/>
    <w:rsid w:val="00AC4905"/>
    <w:rsid w:val="00AC6D48"/>
    <w:rsid w:val="00AD5C66"/>
    <w:rsid w:val="00B01926"/>
    <w:rsid w:val="00B238F0"/>
    <w:rsid w:val="00B2645D"/>
    <w:rsid w:val="00B34359"/>
    <w:rsid w:val="00B35CDB"/>
    <w:rsid w:val="00B37BF2"/>
    <w:rsid w:val="00B410A9"/>
    <w:rsid w:val="00B46A4C"/>
    <w:rsid w:val="00B5364C"/>
    <w:rsid w:val="00B6021E"/>
    <w:rsid w:val="00B6799B"/>
    <w:rsid w:val="00B74C36"/>
    <w:rsid w:val="00B939D4"/>
    <w:rsid w:val="00B97A2A"/>
    <w:rsid w:val="00BA30A7"/>
    <w:rsid w:val="00BA3D2F"/>
    <w:rsid w:val="00BB56EF"/>
    <w:rsid w:val="00BC2392"/>
    <w:rsid w:val="00BC543A"/>
    <w:rsid w:val="00BE0306"/>
    <w:rsid w:val="00BE0ABF"/>
    <w:rsid w:val="00BF1891"/>
    <w:rsid w:val="00BF36F5"/>
    <w:rsid w:val="00C22297"/>
    <w:rsid w:val="00C42558"/>
    <w:rsid w:val="00C558A7"/>
    <w:rsid w:val="00C67CD9"/>
    <w:rsid w:val="00C7708E"/>
    <w:rsid w:val="00CA7E84"/>
    <w:rsid w:val="00CB1AF4"/>
    <w:rsid w:val="00CC7A7B"/>
    <w:rsid w:val="00CD32D9"/>
    <w:rsid w:val="00CD5F7E"/>
    <w:rsid w:val="00CE21BE"/>
    <w:rsid w:val="00CF6140"/>
    <w:rsid w:val="00D260A5"/>
    <w:rsid w:val="00D3112B"/>
    <w:rsid w:val="00D37DB8"/>
    <w:rsid w:val="00D50E8F"/>
    <w:rsid w:val="00D51C76"/>
    <w:rsid w:val="00D611BD"/>
    <w:rsid w:val="00D731EC"/>
    <w:rsid w:val="00DB4EDD"/>
    <w:rsid w:val="00DC03B5"/>
    <w:rsid w:val="00DC2A5F"/>
    <w:rsid w:val="00DC4ADC"/>
    <w:rsid w:val="00DF440E"/>
    <w:rsid w:val="00E0494F"/>
    <w:rsid w:val="00E05453"/>
    <w:rsid w:val="00E82B2F"/>
    <w:rsid w:val="00E90FA3"/>
    <w:rsid w:val="00EA095E"/>
    <w:rsid w:val="00EC12FD"/>
    <w:rsid w:val="00F47E47"/>
    <w:rsid w:val="00F65E88"/>
    <w:rsid w:val="00F7119A"/>
    <w:rsid w:val="00F73644"/>
    <w:rsid w:val="00F77B0A"/>
    <w:rsid w:val="00F833E1"/>
    <w:rsid w:val="00F95C7D"/>
    <w:rsid w:val="00FA0A43"/>
    <w:rsid w:val="00FB5C50"/>
    <w:rsid w:val="00FD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FC28"/>
  <w15:docId w15:val="{1D05F285-88FF-4009-9FFF-D1896BA5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D2F"/>
  </w:style>
  <w:style w:type="paragraph" w:styleId="Heading2">
    <w:name w:val="heading 2"/>
    <w:basedOn w:val="Normal"/>
    <w:next w:val="Normal"/>
    <w:link w:val="Heading2Char"/>
    <w:qFormat/>
    <w:rsid w:val="00693F66"/>
    <w:pPr>
      <w:keepNext/>
      <w:spacing w:after="0" w:line="240" w:lineRule="auto"/>
      <w:jc w:val="center"/>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2F"/>
  </w:style>
  <w:style w:type="paragraph" w:styleId="Footer">
    <w:name w:val="footer"/>
    <w:basedOn w:val="Normal"/>
    <w:link w:val="FooterChar"/>
    <w:uiPriority w:val="99"/>
    <w:unhideWhenUsed/>
    <w:rsid w:val="00BA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2F"/>
  </w:style>
  <w:style w:type="paragraph" w:styleId="BalloonText">
    <w:name w:val="Balloon Text"/>
    <w:basedOn w:val="Normal"/>
    <w:link w:val="BalloonTextChar"/>
    <w:uiPriority w:val="99"/>
    <w:semiHidden/>
    <w:unhideWhenUsed/>
    <w:rsid w:val="00BA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2F"/>
    <w:rPr>
      <w:rFonts w:ascii="Tahoma" w:hAnsi="Tahoma" w:cs="Tahoma"/>
      <w:sz w:val="16"/>
      <w:szCs w:val="16"/>
    </w:rPr>
  </w:style>
  <w:style w:type="paragraph" w:styleId="ListParagraph">
    <w:name w:val="List Paragraph"/>
    <w:basedOn w:val="Normal"/>
    <w:uiPriority w:val="34"/>
    <w:qFormat/>
    <w:rsid w:val="00BA3D2F"/>
    <w:pPr>
      <w:ind w:left="720"/>
      <w:contextualSpacing/>
    </w:pPr>
  </w:style>
  <w:style w:type="character" w:styleId="Hyperlink">
    <w:name w:val="Hyperlink"/>
    <w:basedOn w:val="DefaultParagraphFont"/>
    <w:uiPriority w:val="99"/>
    <w:unhideWhenUsed/>
    <w:rsid w:val="0049223E"/>
    <w:rPr>
      <w:color w:val="0000FF" w:themeColor="hyperlink"/>
      <w:u w:val="single"/>
    </w:rPr>
  </w:style>
  <w:style w:type="paragraph" w:customStyle="1" w:styleId="No1">
    <w:name w:val="No.1"/>
    <w:basedOn w:val="Normal"/>
    <w:rsid w:val="00A461B5"/>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No2">
    <w:name w:val="No.2"/>
    <w:basedOn w:val="Normal"/>
    <w:rsid w:val="00A461B5"/>
    <w:pPr>
      <w:numPr>
        <w:ilvl w:val="1"/>
        <w:numId w:val="10"/>
      </w:numPr>
      <w:tabs>
        <w:tab w:val="num" w:pos="737"/>
      </w:tabs>
      <w:spacing w:after="0" w:line="240" w:lineRule="auto"/>
      <w:ind w:left="737"/>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461B5"/>
    <w:rPr>
      <w:color w:val="800080" w:themeColor="followedHyperlink"/>
      <w:u w:val="single"/>
    </w:rPr>
  </w:style>
  <w:style w:type="table" w:styleId="TableGrid">
    <w:name w:val="Table Grid"/>
    <w:basedOn w:val="TableNormal"/>
    <w:uiPriority w:val="59"/>
    <w:rsid w:val="004F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3F66"/>
    <w:rPr>
      <w:rFonts w:ascii="Arial" w:eastAsia="Times New Roman" w:hAnsi="Arial" w:cs="Arial"/>
      <w:b/>
      <w:bCs/>
      <w:sz w:val="24"/>
      <w:szCs w:val="24"/>
      <w:u w:val="single"/>
    </w:rPr>
  </w:style>
  <w:style w:type="paragraph" w:styleId="BodyText3">
    <w:name w:val="Body Text 3"/>
    <w:basedOn w:val="Normal"/>
    <w:link w:val="BodyText3Char"/>
    <w:semiHidden/>
    <w:unhideWhenUsed/>
    <w:rsid w:val="000B1A4C"/>
    <w:pPr>
      <w:autoSpaceDE w:val="0"/>
      <w:autoSpaceDN w:val="0"/>
      <w:adjustRightInd w:val="0"/>
      <w:spacing w:after="0" w:line="240" w:lineRule="auto"/>
    </w:pPr>
    <w:rPr>
      <w:rFonts w:ascii="Arial" w:eastAsia="Times New Roman" w:hAnsi="Arial" w:cs="Arial"/>
    </w:rPr>
  </w:style>
  <w:style w:type="character" w:customStyle="1" w:styleId="BodyText3Char">
    <w:name w:val="Body Text 3 Char"/>
    <w:basedOn w:val="DefaultParagraphFont"/>
    <w:link w:val="BodyText3"/>
    <w:semiHidden/>
    <w:rsid w:val="000B1A4C"/>
    <w:rPr>
      <w:rFonts w:ascii="Arial" w:eastAsia="Times New Roman" w:hAnsi="Arial" w:cs="Arial"/>
    </w:rPr>
  </w:style>
  <w:style w:type="character" w:styleId="CommentReference">
    <w:name w:val="annotation reference"/>
    <w:basedOn w:val="DefaultParagraphFont"/>
    <w:uiPriority w:val="99"/>
    <w:semiHidden/>
    <w:unhideWhenUsed/>
    <w:rsid w:val="00F73644"/>
    <w:rPr>
      <w:sz w:val="16"/>
      <w:szCs w:val="16"/>
    </w:rPr>
  </w:style>
  <w:style w:type="paragraph" w:styleId="CommentText">
    <w:name w:val="annotation text"/>
    <w:basedOn w:val="Normal"/>
    <w:link w:val="CommentTextChar"/>
    <w:uiPriority w:val="99"/>
    <w:semiHidden/>
    <w:unhideWhenUsed/>
    <w:rsid w:val="00F73644"/>
    <w:pPr>
      <w:spacing w:line="240" w:lineRule="auto"/>
    </w:pPr>
    <w:rPr>
      <w:sz w:val="20"/>
      <w:szCs w:val="20"/>
    </w:rPr>
  </w:style>
  <w:style w:type="character" w:customStyle="1" w:styleId="CommentTextChar">
    <w:name w:val="Comment Text Char"/>
    <w:basedOn w:val="DefaultParagraphFont"/>
    <w:link w:val="CommentText"/>
    <w:uiPriority w:val="99"/>
    <w:semiHidden/>
    <w:rsid w:val="00F73644"/>
    <w:rPr>
      <w:sz w:val="20"/>
      <w:szCs w:val="20"/>
    </w:rPr>
  </w:style>
  <w:style w:type="paragraph" w:styleId="CommentSubject">
    <w:name w:val="annotation subject"/>
    <w:basedOn w:val="CommentText"/>
    <w:next w:val="CommentText"/>
    <w:link w:val="CommentSubjectChar"/>
    <w:uiPriority w:val="99"/>
    <w:semiHidden/>
    <w:unhideWhenUsed/>
    <w:rsid w:val="00F73644"/>
    <w:rPr>
      <w:b/>
      <w:bCs/>
    </w:rPr>
  </w:style>
  <w:style w:type="character" w:customStyle="1" w:styleId="CommentSubjectChar">
    <w:name w:val="Comment Subject Char"/>
    <w:basedOn w:val="CommentTextChar"/>
    <w:link w:val="CommentSubject"/>
    <w:uiPriority w:val="99"/>
    <w:semiHidden/>
    <w:rsid w:val="00F73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568">
      <w:bodyDiv w:val="1"/>
      <w:marLeft w:val="0"/>
      <w:marRight w:val="0"/>
      <w:marTop w:val="0"/>
      <w:marBottom w:val="0"/>
      <w:divBdr>
        <w:top w:val="none" w:sz="0" w:space="0" w:color="auto"/>
        <w:left w:val="none" w:sz="0" w:space="0" w:color="auto"/>
        <w:bottom w:val="none" w:sz="0" w:space="0" w:color="auto"/>
        <w:right w:val="none" w:sz="0" w:space="0" w:color="auto"/>
      </w:divBdr>
    </w:div>
    <w:div w:id="151413116">
      <w:bodyDiv w:val="1"/>
      <w:marLeft w:val="0"/>
      <w:marRight w:val="0"/>
      <w:marTop w:val="0"/>
      <w:marBottom w:val="0"/>
      <w:divBdr>
        <w:top w:val="none" w:sz="0" w:space="0" w:color="auto"/>
        <w:left w:val="none" w:sz="0" w:space="0" w:color="auto"/>
        <w:bottom w:val="none" w:sz="0" w:space="0" w:color="auto"/>
        <w:right w:val="none" w:sz="0" w:space="0" w:color="auto"/>
      </w:divBdr>
    </w:div>
    <w:div w:id="171337677">
      <w:bodyDiv w:val="1"/>
      <w:marLeft w:val="0"/>
      <w:marRight w:val="0"/>
      <w:marTop w:val="0"/>
      <w:marBottom w:val="0"/>
      <w:divBdr>
        <w:top w:val="none" w:sz="0" w:space="0" w:color="auto"/>
        <w:left w:val="none" w:sz="0" w:space="0" w:color="auto"/>
        <w:bottom w:val="none" w:sz="0" w:space="0" w:color="auto"/>
        <w:right w:val="none" w:sz="0" w:space="0" w:color="auto"/>
      </w:divBdr>
    </w:div>
    <w:div w:id="375933506">
      <w:bodyDiv w:val="1"/>
      <w:marLeft w:val="0"/>
      <w:marRight w:val="0"/>
      <w:marTop w:val="0"/>
      <w:marBottom w:val="0"/>
      <w:divBdr>
        <w:top w:val="none" w:sz="0" w:space="0" w:color="auto"/>
        <w:left w:val="none" w:sz="0" w:space="0" w:color="auto"/>
        <w:bottom w:val="none" w:sz="0" w:space="0" w:color="auto"/>
        <w:right w:val="none" w:sz="0" w:space="0" w:color="auto"/>
      </w:divBdr>
    </w:div>
    <w:div w:id="431510257">
      <w:bodyDiv w:val="1"/>
      <w:marLeft w:val="0"/>
      <w:marRight w:val="0"/>
      <w:marTop w:val="0"/>
      <w:marBottom w:val="0"/>
      <w:divBdr>
        <w:top w:val="none" w:sz="0" w:space="0" w:color="auto"/>
        <w:left w:val="none" w:sz="0" w:space="0" w:color="auto"/>
        <w:bottom w:val="none" w:sz="0" w:space="0" w:color="auto"/>
        <w:right w:val="none" w:sz="0" w:space="0" w:color="auto"/>
      </w:divBdr>
    </w:div>
    <w:div w:id="459616738">
      <w:bodyDiv w:val="1"/>
      <w:marLeft w:val="0"/>
      <w:marRight w:val="0"/>
      <w:marTop w:val="0"/>
      <w:marBottom w:val="0"/>
      <w:divBdr>
        <w:top w:val="none" w:sz="0" w:space="0" w:color="auto"/>
        <w:left w:val="none" w:sz="0" w:space="0" w:color="auto"/>
        <w:bottom w:val="none" w:sz="0" w:space="0" w:color="auto"/>
        <w:right w:val="none" w:sz="0" w:space="0" w:color="auto"/>
      </w:divBdr>
    </w:div>
    <w:div w:id="529993801">
      <w:bodyDiv w:val="1"/>
      <w:marLeft w:val="0"/>
      <w:marRight w:val="0"/>
      <w:marTop w:val="0"/>
      <w:marBottom w:val="0"/>
      <w:divBdr>
        <w:top w:val="none" w:sz="0" w:space="0" w:color="auto"/>
        <w:left w:val="none" w:sz="0" w:space="0" w:color="auto"/>
        <w:bottom w:val="none" w:sz="0" w:space="0" w:color="auto"/>
        <w:right w:val="none" w:sz="0" w:space="0" w:color="auto"/>
      </w:divBdr>
    </w:div>
    <w:div w:id="732511582">
      <w:bodyDiv w:val="1"/>
      <w:marLeft w:val="0"/>
      <w:marRight w:val="0"/>
      <w:marTop w:val="0"/>
      <w:marBottom w:val="0"/>
      <w:divBdr>
        <w:top w:val="none" w:sz="0" w:space="0" w:color="auto"/>
        <w:left w:val="none" w:sz="0" w:space="0" w:color="auto"/>
        <w:bottom w:val="none" w:sz="0" w:space="0" w:color="auto"/>
        <w:right w:val="none" w:sz="0" w:space="0" w:color="auto"/>
      </w:divBdr>
    </w:div>
    <w:div w:id="774058361">
      <w:bodyDiv w:val="1"/>
      <w:marLeft w:val="0"/>
      <w:marRight w:val="0"/>
      <w:marTop w:val="0"/>
      <w:marBottom w:val="0"/>
      <w:divBdr>
        <w:top w:val="none" w:sz="0" w:space="0" w:color="auto"/>
        <w:left w:val="none" w:sz="0" w:space="0" w:color="auto"/>
        <w:bottom w:val="none" w:sz="0" w:space="0" w:color="auto"/>
        <w:right w:val="none" w:sz="0" w:space="0" w:color="auto"/>
      </w:divBdr>
    </w:div>
    <w:div w:id="813253401">
      <w:bodyDiv w:val="1"/>
      <w:marLeft w:val="0"/>
      <w:marRight w:val="0"/>
      <w:marTop w:val="0"/>
      <w:marBottom w:val="0"/>
      <w:divBdr>
        <w:top w:val="none" w:sz="0" w:space="0" w:color="auto"/>
        <w:left w:val="none" w:sz="0" w:space="0" w:color="auto"/>
        <w:bottom w:val="none" w:sz="0" w:space="0" w:color="auto"/>
        <w:right w:val="none" w:sz="0" w:space="0" w:color="auto"/>
      </w:divBdr>
    </w:div>
    <w:div w:id="1004280486">
      <w:bodyDiv w:val="1"/>
      <w:marLeft w:val="0"/>
      <w:marRight w:val="0"/>
      <w:marTop w:val="0"/>
      <w:marBottom w:val="0"/>
      <w:divBdr>
        <w:top w:val="none" w:sz="0" w:space="0" w:color="auto"/>
        <w:left w:val="none" w:sz="0" w:space="0" w:color="auto"/>
        <w:bottom w:val="none" w:sz="0" w:space="0" w:color="auto"/>
        <w:right w:val="none" w:sz="0" w:space="0" w:color="auto"/>
      </w:divBdr>
    </w:div>
    <w:div w:id="1096631220">
      <w:bodyDiv w:val="1"/>
      <w:marLeft w:val="0"/>
      <w:marRight w:val="0"/>
      <w:marTop w:val="0"/>
      <w:marBottom w:val="0"/>
      <w:divBdr>
        <w:top w:val="none" w:sz="0" w:space="0" w:color="auto"/>
        <w:left w:val="none" w:sz="0" w:space="0" w:color="auto"/>
        <w:bottom w:val="none" w:sz="0" w:space="0" w:color="auto"/>
        <w:right w:val="none" w:sz="0" w:space="0" w:color="auto"/>
      </w:divBdr>
    </w:div>
    <w:div w:id="1184784459">
      <w:bodyDiv w:val="1"/>
      <w:marLeft w:val="0"/>
      <w:marRight w:val="0"/>
      <w:marTop w:val="0"/>
      <w:marBottom w:val="0"/>
      <w:divBdr>
        <w:top w:val="none" w:sz="0" w:space="0" w:color="auto"/>
        <w:left w:val="none" w:sz="0" w:space="0" w:color="auto"/>
        <w:bottom w:val="none" w:sz="0" w:space="0" w:color="auto"/>
        <w:right w:val="none" w:sz="0" w:space="0" w:color="auto"/>
      </w:divBdr>
    </w:div>
    <w:div w:id="1549881481">
      <w:bodyDiv w:val="1"/>
      <w:marLeft w:val="0"/>
      <w:marRight w:val="0"/>
      <w:marTop w:val="0"/>
      <w:marBottom w:val="0"/>
      <w:divBdr>
        <w:top w:val="none" w:sz="0" w:space="0" w:color="auto"/>
        <w:left w:val="none" w:sz="0" w:space="0" w:color="auto"/>
        <w:bottom w:val="none" w:sz="0" w:space="0" w:color="auto"/>
        <w:right w:val="none" w:sz="0" w:space="0" w:color="auto"/>
      </w:divBdr>
    </w:div>
    <w:div w:id="1652441557">
      <w:bodyDiv w:val="1"/>
      <w:marLeft w:val="0"/>
      <w:marRight w:val="0"/>
      <w:marTop w:val="0"/>
      <w:marBottom w:val="0"/>
      <w:divBdr>
        <w:top w:val="none" w:sz="0" w:space="0" w:color="auto"/>
        <w:left w:val="none" w:sz="0" w:space="0" w:color="auto"/>
        <w:bottom w:val="none" w:sz="0" w:space="0" w:color="auto"/>
        <w:right w:val="none" w:sz="0" w:space="0" w:color="auto"/>
      </w:divBdr>
    </w:div>
    <w:div w:id="1735662921">
      <w:bodyDiv w:val="1"/>
      <w:marLeft w:val="0"/>
      <w:marRight w:val="0"/>
      <w:marTop w:val="0"/>
      <w:marBottom w:val="0"/>
      <w:divBdr>
        <w:top w:val="none" w:sz="0" w:space="0" w:color="auto"/>
        <w:left w:val="none" w:sz="0" w:space="0" w:color="auto"/>
        <w:bottom w:val="none" w:sz="0" w:space="0" w:color="auto"/>
        <w:right w:val="none" w:sz="0" w:space="0" w:color="auto"/>
      </w:divBdr>
    </w:div>
    <w:div w:id="1852793697">
      <w:bodyDiv w:val="1"/>
      <w:marLeft w:val="0"/>
      <w:marRight w:val="0"/>
      <w:marTop w:val="0"/>
      <w:marBottom w:val="0"/>
      <w:divBdr>
        <w:top w:val="none" w:sz="0" w:space="0" w:color="auto"/>
        <w:left w:val="none" w:sz="0" w:space="0" w:color="auto"/>
        <w:bottom w:val="none" w:sz="0" w:space="0" w:color="auto"/>
        <w:right w:val="none" w:sz="0" w:space="0" w:color="auto"/>
      </w:divBdr>
    </w:div>
    <w:div w:id="1878007629">
      <w:bodyDiv w:val="1"/>
      <w:marLeft w:val="0"/>
      <w:marRight w:val="0"/>
      <w:marTop w:val="0"/>
      <w:marBottom w:val="0"/>
      <w:divBdr>
        <w:top w:val="none" w:sz="0" w:space="0" w:color="auto"/>
        <w:left w:val="none" w:sz="0" w:space="0" w:color="auto"/>
        <w:bottom w:val="none" w:sz="0" w:space="0" w:color="auto"/>
        <w:right w:val="none" w:sz="0" w:space="0" w:color="auto"/>
      </w:divBdr>
    </w:div>
    <w:div w:id="2010450080">
      <w:bodyDiv w:val="1"/>
      <w:marLeft w:val="0"/>
      <w:marRight w:val="0"/>
      <w:marTop w:val="0"/>
      <w:marBottom w:val="0"/>
      <w:divBdr>
        <w:top w:val="none" w:sz="0" w:space="0" w:color="auto"/>
        <w:left w:val="none" w:sz="0" w:space="0" w:color="auto"/>
        <w:bottom w:val="none" w:sz="0" w:space="0" w:color="auto"/>
        <w:right w:val="none" w:sz="0" w:space="0" w:color="auto"/>
      </w:divBdr>
    </w:div>
    <w:div w:id="20146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schools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691F-C436-4E11-9ED5-305DDD3C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Barratt</dc:creator>
  <cp:lastModifiedBy>Emma Bowyer</cp:lastModifiedBy>
  <cp:revision>2</cp:revision>
  <dcterms:created xsi:type="dcterms:W3CDTF">2021-11-09T09:59:00Z</dcterms:created>
  <dcterms:modified xsi:type="dcterms:W3CDTF">2021-11-09T09:59:00Z</dcterms:modified>
</cp:coreProperties>
</file>